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3DAB7" w14:textId="753E1DB7" w:rsidR="005B3340" w:rsidRPr="00CA6BC5" w:rsidRDefault="005B3340" w:rsidP="006B1769">
      <w:pPr>
        <w:pStyle w:val="Plattetekst"/>
        <w:rPr>
          <w:rFonts w:cstheme="minorHAnsi"/>
        </w:rPr>
      </w:pPr>
    </w:p>
    <w:p w14:paraId="4B6AFE11" w14:textId="5F3B1487" w:rsidR="005B3340" w:rsidRPr="00CA6BC5" w:rsidRDefault="005B3340" w:rsidP="006B1769">
      <w:pPr>
        <w:pStyle w:val="Plattetekst"/>
        <w:rPr>
          <w:rFonts w:cstheme="minorHAnsi"/>
        </w:rPr>
      </w:pPr>
    </w:p>
    <w:p w14:paraId="62A1A438" w14:textId="17F367FD" w:rsidR="005B3340" w:rsidRPr="00CA6BC5" w:rsidRDefault="005B3340" w:rsidP="006B1769">
      <w:pPr>
        <w:pStyle w:val="Plattetekst"/>
        <w:rPr>
          <w:rFonts w:cstheme="minorHAnsi"/>
        </w:rPr>
      </w:pPr>
    </w:p>
    <w:p w14:paraId="6E25F493" w14:textId="7B9FB864" w:rsidR="005B3340" w:rsidRPr="00CA6BC5" w:rsidRDefault="005B3340" w:rsidP="006B1769">
      <w:pPr>
        <w:pStyle w:val="Plattetekst"/>
        <w:rPr>
          <w:rFonts w:cstheme="minorHAnsi"/>
        </w:rPr>
      </w:pPr>
    </w:p>
    <w:p w14:paraId="41248B63" w14:textId="5F3A13EE" w:rsidR="005B3340" w:rsidRPr="00CA6BC5" w:rsidRDefault="005B3340" w:rsidP="006B1769">
      <w:pPr>
        <w:pStyle w:val="Plattetekst"/>
        <w:rPr>
          <w:rFonts w:cstheme="minorHAnsi"/>
        </w:rPr>
      </w:pPr>
    </w:p>
    <w:p w14:paraId="320422AB" w14:textId="03CB3DFD" w:rsidR="005B3340" w:rsidRPr="00CA6BC5" w:rsidRDefault="005B3340" w:rsidP="006B1769">
      <w:pPr>
        <w:pStyle w:val="Plattetekst"/>
        <w:rPr>
          <w:rFonts w:cstheme="minorHAnsi"/>
        </w:rPr>
      </w:pPr>
    </w:p>
    <w:p w14:paraId="63B2BB75" w14:textId="24130260" w:rsidR="005B3340" w:rsidRPr="00CA6BC5" w:rsidRDefault="005B3340" w:rsidP="006B1769">
      <w:pPr>
        <w:pStyle w:val="Plattetekst"/>
        <w:rPr>
          <w:rFonts w:cstheme="minorHAnsi"/>
        </w:rPr>
      </w:pPr>
    </w:p>
    <w:p w14:paraId="5ACE6054" w14:textId="5F542106" w:rsidR="005B3340" w:rsidRPr="00CA6BC5" w:rsidRDefault="005B3340" w:rsidP="006B1769">
      <w:pPr>
        <w:pStyle w:val="Plattetekst"/>
        <w:rPr>
          <w:rFonts w:cstheme="minorHAnsi"/>
        </w:rPr>
      </w:pPr>
    </w:p>
    <w:p w14:paraId="3A5254C7" w14:textId="77777777" w:rsidR="005B3340" w:rsidRPr="00CA6BC5" w:rsidRDefault="005B3340" w:rsidP="006B1769">
      <w:pPr>
        <w:pStyle w:val="Plattetekst"/>
        <w:rPr>
          <w:rFonts w:cstheme="minorHAnsi"/>
        </w:rPr>
      </w:pPr>
    </w:p>
    <w:p w14:paraId="038B1D1B" w14:textId="7E56853A" w:rsidR="005B3340" w:rsidRPr="00CA6BC5" w:rsidRDefault="005B3340" w:rsidP="006B1769">
      <w:pPr>
        <w:pStyle w:val="Plattetekst"/>
        <w:rPr>
          <w:rFonts w:cstheme="minorHAnsi"/>
        </w:rPr>
      </w:pPr>
    </w:p>
    <w:p w14:paraId="0AE83AE0" w14:textId="746C9895" w:rsidR="005B3340" w:rsidRPr="00CA6BC5" w:rsidRDefault="005B3340" w:rsidP="006B1769">
      <w:pPr>
        <w:pStyle w:val="Plattetekst"/>
        <w:rPr>
          <w:rFonts w:cstheme="minorHAnsi"/>
        </w:rPr>
      </w:pPr>
    </w:p>
    <w:p w14:paraId="0A276158" w14:textId="66A51C33" w:rsidR="005B3340" w:rsidRPr="00CA6BC5" w:rsidRDefault="005B3340" w:rsidP="006B1769">
      <w:pPr>
        <w:pStyle w:val="Plattetekst"/>
        <w:rPr>
          <w:rFonts w:cstheme="minorHAnsi"/>
        </w:rPr>
      </w:pPr>
    </w:p>
    <w:p w14:paraId="23CE28C3" w14:textId="77777777" w:rsidR="005B3340" w:rsidRPr="00CA6BC5" w:rsidRDefault="005B3340" w:rsidP="006B1769">
      <w:pPr>
        <w:pStyle w:val="Plattetekst"/>
        <w:rPr>
          <w:rFonts w:cstheme="minorHAnsi"/>
        </w:rPr>
      </w:pPr>
    </w:p>
    <w:p w14:paraId="36FE98BB" w14:textId="77777777" w:rsidR="005B3340" w:rsidRPr="00CA6BC5" w:rsidRDefault="005B3340" w:rsidP="006B1769">
      <w:pPr>
        <w:pStyle w:val="Plattetekst"/>
        <w:rPr>
          <w:rFonts w:cstheme="minorHAnsi"/>
        </w:rPr>
      </w:pPr>
    </w:p>
    <w:p w14:paraId="60361A3E" w14:textId="77777777" w:rsidR="005B3340" w:rsidRPr="00CA6BC5" w:rsidRDefault="005B3340" w:rsidP="006B1769">
      <w:pPr>
        <w:pStyle w:val="Plattetekst"/>
        <w:rPr>
          <w:rFonts w:cstheme="minorHAnsi"/>
        </w:rPr>
      </w:pPr>
    </w:p>
    <w:p w14:paraId="21A80BBB" w14:textId="1BCE82DF" w:rsidR="005B3340" w:rsidRPr="00CA6BC5" w:rsidRDefault="005B3340" w:rsidP="006B1769">
      <w:pPr>
        <w:pStyle w:val="Plattetekst"/>
        <w:rPr>
          <w:rFonts w:cstheme="minorHAnsi"/>
        </w:rPr>
      </w:pPr>
    </w:p>
    <w:p w14:paraId="5C7F6A65" w14:textId="599B8A9F" w:rsidR="00055D20" w:rsidRPr="00CA6BC5" w:rsidRDefault="00737571" w:rsidP="006B1769">
      <w:pPr>
        <w:pStyle w:val="Plattetekst"/>
        <w:rPr>
          <w:rFonts w:cstheme="minorHAnsi"/>
          <w:color w:val="0A4E8C"/>
          <w:sz w:val="36"/>
          <w:szCs w:val="36"/>
        </w:rPr>
      </w:pPr>
      <w:r>
        <w:rPr>
          <w:rFonts w:cstheme="minorHAnsi"/>
          <w:color w:val="0A4E8C"/>
          <w:sz w:val="36"/>
          <w:szCs w:val="36"/>
        </w:rPr>
        <w:t>Verwerkersverklaring</w:t>
      </w:r>
      <w:r w:rsidR="00DA39B0">
        <w:rPr>
          <w:rFonts w:cstheme="minorHAnsi"/>
          <w:color w:val="0A4E8C"/>
          <w:sz w:val="36"/>
          <w:szCs w:val="36"/>
        </w:rPr>
        <w:t xml:space="preserve"> G</w:t>
      </w:r>
      <w:r w:rsidR="009946DF">
        <w:rPr>
          <w:rFonts w:cstheme="minorHAnsi"/>
          <w:color w:val="0A4E8C"/>
          <w:sz w:val="36"/>
          <w:szCs w:val="36"/>
        </w:rPr>
        <w:t>emeente &lt;</w:t>
      </w:r>
      <w:r w:rsidR="009946DF" w:rsidRPr="009946DF">
        <w:rPr>
          <w:rFonts w:cstheme="minorHAnsi"/>
          <w:color w:val="0A4E8C"/>
          <w:sz w:val="36"/>
          <w:szCs w:val="36"/>
          <w:highlight w:val="yellow"/>
        </w:rPr>
        <w:t>verwerker</w:t>
      </w:r>
      <w:r w:rsidR="009946DF">
        <w:rPr>
          <w:rFonts w:cstheme="minorHAnsi"/>
          <w:color w:val="0A4E8C"/>
          <w:sz w:val="36"/>
          <w:szCs w:val="36"/>
        </w:rPr>
        <w:t>&gt; en Regiogemeenten RET &lt;</w:t>
      </w:r>
      <w:r w:rsidR="009946DF" w:rsidRPr="009946DF">
        <w:rPr>
          <w:rFonts w:cstheme="minorHAnsi"/>
          <w:color w:val="0A4E8C"/>
          <w:sz w:val="36"/>
          <w:szCs w:val="36"/>
          <w:highlight w:val="yellow"/>
        </w:rPr>
        <w:t>regio</w:t>
      </w:r>
      <w:r w:rsidR="009946DF">
        <w:rPr>
          <w:rFonts w:cstheme="minorHAnsi"/>
          <w:color w:val="0A4E8C"/>
          <w:sz w:val="36"/>
          <w:szCs w:val="36"/>
        </w:rPr>
        <w:t>&gt;</w:t>
      </w:r>
    </w:p>
    <w:p w14:paraId="6BC93829" w14:textId="2C7B7F7F" w:rsidR="00F33A52" w:rsidRPr="00CA6BC5" w:rsidRDefault="00F33A52" w:rsidP="00536332">
      <w:pPr>
        <w:rPr>
          <w:rFonts w:cstheme="minorHAnsi"/>
        </w:rPr>
      </w:pPr>
    </w:p>
    <w:p w14:paraId="77ACED54" w14:textId="77777777" w:rsidR="00F33A52" w:rsidRPr="00CA6BC5" w:rsidRDefault="00F33A52" w:rsidP="00F33A52">
      <w:pPr>
        <w:pStyle w:val="Plattetekst"/>
        <w:rPr>
          <w:rFonts w:cstheme="minorHAnsi"/>
        </w:rPr>
      </w:pPr>
    </w:p>
    <w:p w14:paraId="5056CB50" w14:textId="77777777" w:rsidR="00F33A52" w:rsidRPr="00CA6BC5" w:rsidRDefault="00F33A52" w:rsidP="00F33A52">
      <w:pPr>
        <w:pStyle w:val="Plattetekst"/>
        <w:rPr>
          <w:rFonts w:cstheme="minorHAnsi"/>
        </w:rPr>
        <w:sectPr w:rsidR="00F33A52" w:rsidRPr="00CA6BC5" w:rsidSect="003E4EA6">
          <w:headerReference w:type="even" r:id="rId11"/>
          <w:headerReference w:type="default" r:id="rId12"/>
          <w:footerReference w:type="even" r:id="rId13"/>
          <w:footerReference w:type="default" r:id="rId14"/>
          <w:pgSz w:w="11910" w:h="16840"/>
          <w:pgMar w:top="600" w:right="1420" w:bottom="0" w:left="1420" w:header="708" w:footer="708" w:gutter="0"/>
          <w:cols w:space="708"/>
        </w:sectPr>
      </w:pPr>
    </w:p>
    <w:p w14:paraId="7C06C2E9" w14:textId="421560FD" w:rsidR="00055D20" w:rsidRPr="0090266B" w:rsidRDefault="00055D20" w:rsidP="00055D20">
      <w:pPr>
        <w:pStyle w:val="Plattetekst"/>
        <w:rPr>
          <w:rFonts w:cstheme="minorHAnsi"/>
          <w:color w:val="0A4E8C"/>
          <w:sz w:val="36"/>
          <w:szCs w:val="36"/>
        </w:rPr>
      </w:pPr>
      <w:r w:rsidRPr="0090266B">
        <w:rPr>
          <w:rFonts w:cstheme="minorHAnsi"/>
          <w:color w:val="0A4E8C"/>
          <w:sz w:val="36"/>
          <w:szCs w:val="36"/>
        </w:rPr>
        <w:lastRenderedPageBreak/>
        <w:t>Colofon</w:t>
      </w:r>
    </w:p>
    <w:p w14:paraId="1849113D" w14:textId="77777777" w:rsidR="000F06EB" w:rsidRPr="00CA6BC5" w:rsidRDefault="000F06EB" w:rsidP="000F06EB">
      <w:pPr>
        <w:pStyle w:val="Plattetekst"/>
        <w:rPr>
          <w:rFonts w:cstheme="minorHAnsi"/>
        </w:rPr>
      </w:pPr>
    </w:p>
    <w:p w14:paraId="462711D3" w14:textId="77777777" w:rsidR="000F06EB" w:rsidRPr="008C278B" w:rsidRDefault="000F06EB" w:rsidP="006114D6">
      <w:pPr>
        <w:pStyle w:val="Kop3"/>
      </w:pPr>
      <w:r w:rsidRPr="008C278B">
        <w:t xml:space="preserve">Naam document </w:t>
      </w:r>
    </w:p>
    <w:p w14:paraId="3AD5F5EB" w14:textId="2D6303FE" w:rsidR="00363301" w:rsidRPr="00CA6BC5" w:rsidRDefault="009946DF" w:rsidP="000F06EB">
      <w:pPr>
        <w:pStyle w:val="Plattetekst"/>
        <w:rPr>
          <w:rFonts w:cstheme="minorHAnsi"/>
        </w:rPr>
      </w:pPr>
      <w:r>
        <w:rPr>
          <w:rFonts w:cstheme="minorHAnsi"/>
        </w:rPr>
        <w:fldChar w:fldCharType="begin"/>
      </w:r>
      <w:r>
        <w:rPr>
          <w:rFonts w:cstheme="minorHAnsi"/>
        </w:rPr>
        <w:instrText xml:space="preserve"> FILENAME  \* MERGEFORMAT </w:instrText>
      </w:r>
      <w:r>
        <w:rPr>
          <w:rFonts w:cstheme="minorHAnsi"/>
        </w:rPr>
        <w:fldChar w:fldCharType="separate"/>
      </w:r>
      <w:r>
        <w:rPr>
          <w:rFonts w:cstheme="minorHAnsi"/>
          <w:noProof/>
        </w:rPr>
        <w:t>BEN NH 240928 Model verwerkersovereenkomst.docx</w:t>
      </w:r>
      <w:r>
        <w:rPr>
          <w:rFonts w:cstheme="minorHAnsi"/>
        </w:rPr>
        <w:fldChar w:fldCharType="end"/>
      </w:r>
      <w:r>
        <w:rPr>
          <w:rFonts w:cstheme="minorHAnsi"/>
        </w:rPr>
        <w:t xml:space="preserve"> &lt;</w:t>
      </w:r>
      <w:r w:rsidRPr="009946DF">
        <w:rPr>
          <w:rFonts w:cstheme="minorHAnsi"/>
          <w:highlight w:val="yellow"/>
        </w:rPr>
        <w:t>aanpassen naam</w:t>
      </w:r>
      <w:r>
        <w:rPr>
          <w:rFonts w:cstheme="minorHAnsi"/>
        </w:rPr>
        <w:t>&gt;</w:t>
      </w:r>
    </w:p>
    <w:p w14:paraId="649E16DB" w14:textId="77777777" w:rsidR="00363301" w:rsidRPr="00CA6BC5" w:rsidRDefault="00363301" w:rsidP="000F06EB">
      <w:pPr>
        <w:pStyle w:val="Plattetekst"/>
        <w:rPr>
          <w:rFonts w:cstheme="minorHAnsi"/>
        </w:rPr>
      </w:pPr>
    </w:p>
    <w:p w14:paraId="3FEACB4F" w14:textId="685986BF" w:rsidR="000F06EB" w:rsidRPr="008C278B" w:rsidRDefault="009946DF" w:rsidP="006114D6">
      <w:pPr>
        <w:pStyle w:val="Kop3"/>
      </w:pPr>
      <w:r>
        <w:t>(her)Gebruik van dit document</w:t>
      </w:r>
      <w:r w:rsidR="000F06EB" w:rsidRPr="008C278B">
        <w:t xml:space="preserve"> </w:t>
      </w:r>
    </w:p>
    <w:p w14:paraId="29833110" w14:textId="77777777" w:rsidR="000221F8" w:rsidRDefault="000221F8" w:rsidP="000221F8">
      <w:pPr>
        <w:pStyle w:val="Plattetekst"/>
      </w:pPr>
    </w:p>
    <w:p w14:paraId="65BF033F" w14:textId="6FD99C34" w:rsidR="00737571" w:rsidRPr="00993546" w:rsidRDefault="00737571" w:rsidP="000221F8">
      <w:pPr>
        <w:pStyle w:val="Plattetekst"/>
      </w:pPr>
      <w:r>
        <w:t>Dit document is gebaseerd op (een deel van) de VNG/IBD standaard, waar de volgende afspraken gelden:</w:t>
      </w:r>
    </w:p>
    <w:p w14:paraId="28FE0982" w14:textId="77777777" w:rsidR="000221F8" w:rsidRPr="00993546" w:rsidRDefault="000221F8" w:rsidP="009946DF">
      <w:r w:rsidRPr="00993546">
        <w:rPr>
          <w:noProof/>
          <w:lang w:bidi="ar-SA"/>
        </w:rPr>
        <w:drawing>
          <wp:inline distT="0" distB="0" distL="0" distR="0" wp14:anchorId="488CB55F" wp14:editId="5916CA50">
            <wp:extent cx="1143000" cy="39370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y-nc-sa.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143000" cy="393700"/>
                    </a:xfrm>
                    <a:prstGeom prst="rect">
                      <a:avLst/>
                    </a:prstGeom>
                  </pic:spPr>
                </pic:pic>
              </a:graphicData>
            </a:graphic>
          </wp:inline>
        </w:drawing>
      </w:r>
    </w:p>
    <w:p w14:paraId="67CE543A" w14:textId="77777777" w:rsidR="000221F8" w:rsidRPr="00993546" w:rsidRDefault="000221F8" w:rsidP="000221F8">
      <w:pPr>
        <w:pStyle w:val="Plattetekst"/>
      </w:pPr>
    </w:p>
    <w:p w14:paraId="04E9AC09" w14:textId="77777777" w:rsidR="009946DF" w:rsidRDefault="000221F8" w:rsidP="000221F8">
      <w:pPr>
        <w:pStyle w:val="Plattetekst"/>
      </w:pPr>
      <w:r w:rsidRPr="00993546">
        <w:t xml:space="preserve">Vereniging van Nederlandse </w:t>
      </w:r>
      <w:proofErr w:type="gramStart"/>
      <w:r w:rsidRPr="00993546">
        <w:t>Gemeenten /</w:t>
      </w:r>
      <w:proofErr w:type="gramEnd"/>
      <w:r w:rsidRPr="00993546">
        <w:t xml:space="preserve"> Informatiebeveiligingsdienst voor gemeenten</w:t>
      </w:r>
    </w:p>
    <w:p w14:paraId="25DBEE4F" w14:textId="4D93426D" w:rsidR="000221F8" w:rsidRPr="009946DF" w:rsidRDefault="009946DF" w:rsidP="000221F8">
      <w:pPr>
        <w:pStyle w:val="Plattetekst"/>
      </w:pPr>
      <w:r>
        <w:t xml:space="preserve">Met </w:t>
      </w:r>
      <w:r w:rsidR="000221F8" w:rsidRPr="009946DF">
        <w:t>licentie onder: CC BY-NC-SA 4.0.</w:t>
      </w:r>
    </w:p>
    <w:p w14:paraId="01521981" w14:textId="77777777" w:rsidR="000221F8" w:rsidRPr="00993546" w:rsidRDefault="000221F8" w:rsidP="000221F8">
      <w:pPr>
        <w:pStyle w:val="Plattetekst"/>
      </w:pPr>
      <w:r w:rsidRPr="00993546">
        <w:t xml:space="preserve">Bezoek </w:t>
      </w:r>
      <w:hyperlink r:id="rId17" w:history="1">
        <w:r w:rsidRPr="00993546">
          <w:rPr>
            <w:rStyle w:val="Hyperlink"/>
          </w:rPr>
          <w:t>http://creativecommons.org/licenses/by-nc-sa/4.0</w:t>
        </w:r>
      </w:hyperlink>
      <w:r w:rsidRPr="00993546">
        <w:t xml:space="preserve"> voor meer informatie over de licentie.</w:t>
      </w:r>
    </w:p>
    <w:p w14:paraId="45A9244F" w14:textId="77777777" w:rsidR="000221F8" w:rsidRPr="00993546" w:rsidRDefault="000221F8" w:rsidP="000221F8">
      <w:pPr>
        <w:pStyle w:val="Plattetekst"/>
      </w:pPr>
    </w:p>
    <w:p w14:paraId="647E7D6B" w14:textId="1C6AEA80" w:rsidR="000F06EB" w:rsidRDefault="00AD14D1" w:rsidP="006114D6">
      <w:pPr>
        <w:pStyle w:val="Kop3"/>
      </w:pPr>
      <w:r>
        <w:t>Vers</w:t>
      </w:r>
      <w:r w:rsidR="000F06EB" w:rsidRPr="0071206D">
        <w:t>ie</w:t>
      </w:r>
      <w:r w:rsidR="000F06EB" w:rsidRPr="00CA6BC5">
        <w:t>:</w:t>
      </w:r>
    </w:p>
    <w:p w14:paraId="7CD951DD" w14:textId="5E5D9919" w:rsidR="007644C0" w:rsidRPr="009946DF" w:rsidRDefault="009946DF" w:rsidP="007644C0">
      <w:pPr>
        <w:rPr>
          <w:rFonts w:ascii="Calibri" w:hAnsi="Calibri" w:cs="Calibri"/>
          <w:sz w:val="20"/>
          <w:szCs w:val="20"/>
        </w:rPr>
      </w:pPr>
      <w:r w:rsidRPr="009946DF">
        <w:rPr>
          <w:rFonts w:ascii="Calibri" w:hAnsi="Calibri" w:cs="Calibri"/>
          <w:sz w:val="20"/>
          <w:szCs w:val="20"/>
        </w:rPr>
        <w:t>&lt;versienummer toevoegen&gt;</w:t>
      </w:r>
    </w:p>
    <w:p w14:paraId="51288CDD" w14:textId="649BAB1D" w:rsidR="00F33A52" w:rsidRPr="00CA6BC5" w:rsidRDefault="00F33A52">
      <w:pPr>
        <w:rPr>
          <w:rFonts w:asciiTheme="minorHAnsi" w:hAnsiTheme="minorHAnsi" w:cstheme="minorHAnsi"/>
          <w:sz w:val="18"/>
          <w:szCs w:val="18"/>
        </w:rPr>
      </w:pPr>
    </w:p>
    <w:p w14:paraId="612493B5" w14:textId="77777777" w:rsidR="00AD14D1" w:rsidRDefault="00AD14D1" w:rsidP="000221F8">
      <w:pPr>
        <w:pStyle w:val="Plattetekst"/>
      </w:pPr>
    </w:p>
    <w:p w14:paraId="08D3ECAD" w14:textId="051A686B" w:rsidR="000221F8" w:rsidRPr="0090266B" w:rsidRDefault="002E0547" w:rsidP="000221F8">
      <w:pPr>
        <w:pStyle w:val="Plattetekst"/>
        <w:rPr>
          <w:rFonts w:cstheme="minorHAnsi"/>
          <w:color w:val="0A4E8C"/>
          <w:sz w:val="36"/>
          <w:szCs w:val="36"/>
        </w:rPr>
      </w:pPr>
      <w:r w:rsidRPr="0090266B">
        <w:rPr>
          <w:rFonts w:cstheme="minorHAnsi"/>
          <w:color w:val="0A4E8C"/>
          <w:sz w:val="36"/>
          <w:szCs w:val="36"/>
        </w:rPr>
        <w:t>Toelichting</w:t>
      </w:r>
    </w:p>
    <w:p w14:paraId="7B3695E2" w14:textId="40BA87EC" w:rsidR="00055D20" w:rsidRPr="009946DF" w:rsidRDefault="00AD14D1" w:rsidP="00CB0A09">
      <w:pPr>
        <w:pStyle w:val="Plattetekst"/>
      </w:pPr>
      <w:bookmarkStart w:id="0" w:name="_Hlk792431"/>
      <w:r>
        <w:t>De basis van deze overeenkomst</w:t>
      </w:r>
      <w:r w:rsidR="000221F8" w:rsidRPr="00993546">
        <w:t xml:space="preserve"> is </w:t>
      </w:r>
      <w:r>
        <w:t xml:space="preserve">de standaard verwerkersovereenkomst van de VNH/IBD, versie 2.51. Het is </w:t>
      </w:r>
      <w:r w:rsidR="000221F8" w:rsidRPr="00993546">
        <w:t>een nadere uitwerking voor gemeenten van de Baseline Informatiebeveiliging Overheid (BIO). De BIO is eind 2018 bestuurlijk vastgesteld als gezamenlijke norm voor informatiebeveiliging voor alle Nederlandse overheden.</w:t>
      </w:r>
      <w:bookmarkEnd w:id="0"/>
    </w:p>
    <w:p w14:paraId="71D6514B" w14:textId="2BF1C8C8" w:rsidR="00AA2461" w:rsidRDefault="00AA2461" w:rsidP="00055D20">
      <w:pPr>
        <w:pStyle w:val="Plattetekst"/>
        <w:rPr>
          <w:rFonts w:cstheme="minorHAnsi"/>
        </w:rPr>
      </w:pPr>
    </w:p>
    <w:p w14:paraId="16A8088B" w14:textId="656EC72E" w:rsidR="00AA2461" w:rsidRPr="000221F8" w:rsidRDefault="00AA2461" w:rsidP="00055D20">
      <w:pPr>
        <w:pStyle w:val="Plattetekst"/>
        <w:rPr>
          <w:rFonts w:cstheme="minorHAnsi"/>
          <w:b/>
          <w:color w:val="0C9DD8"/>
          <w:sz w:val="24"/>
          <w:szCs w:val="24"/>
        </w:rPr>
      </w:pPr>
      <w:r w:rsidRPr="000221F8">
        <w:rPr>
          <w:rFonts w:cstheme="minorHAnsi"/>
          <w:b/>
          <w:color w:val="0C9DD8"/>
          <w:sz w:val="24"/>
          <w:szCs w:val="24"/>
        </w:rPr>
        <w:t>Rangorde</w:t>
      </w:r>
    </w:p>
    <w:p w14:paraId="46AC0948" w14:textId="633A7311" w:rsidR="00AA2461" w:rsidRDefault="00AD14D1" w:rsidP="00273192">
      <w:pPr>
        <w:pStyle w:val="Plattetekst"/>
        <w:ind w:right="0"/>
        <w:rPr>
          <w:rFonts w:cstheme="minorHAnsi"/>
        </w:rPr>
      </w:pPr>
      <w:r>
        <w:rPr>
          <w:rFonts w:cstheme="minorHAnsi"/>
        </w:rPr>
        <w:t>Deze</w:t>
      </w:r>
      <w:r w:rsidR="004E645C">
        <w:rPr>
          <w:rFonts w:cstheme="minorHAnsi"/>
        </w:rPr>
        <w:t xml:space="preserve"> verwerkers</w:t>
      </w:r>
      <w:r w:rsidR="00737571">
        <w:rPr>
          <w:rFonts w:cstheme="minorHAnsi"/>
        </w:rPr>
        <w:t>verklaring</w:t>
      </w:r>
      <w:r>
        <w:rPr>
          <w:rFonts w:cstheme="minorHAnsi"/>
        </w:rPr>
        <w:t xml:space="preserve"> is een </w:t>
      </w:r>
      <w:r w:rsidR="00335211">
        <w:rPr>
          <w:rFonts w:cstheme="minorHAnsi"/>
        </w:rPr>
        <w:t>Bijlage bij Verwerkersverklaring</w:t>
      </w:r>
      <w:r>
        <w:rPr>
          <w:rFonts w:cstheme="minorHAnsi"/>
        </w:rPr>
        <w:t xml:space="preserve"> </w:t>
      </w:r>
      <w:r w:rsidR="009946DF">
        <w:rPr>
          <w:rFonts w:cstheme="minorHAnsi"/>
        </w:rPr>
        <w:t>van</w:t>
      </w:r>
      <w:r>
        <w:rPr>
          <w:rFonts w:cstheme="minorHAnsi"/>
        </w:rPr>
        <w:t xml:space="preserve"> het Convenant &lt;duiden&gt;</w:t>
      </w:r>
      <w:r w:rsidR="00AA2461">
        <w:rPr>
          <w:rFonts w:cstheme="minorHAnsi"/>
        </w:rPr>
        <w:t>.</w:t>
      </w:r>
    </w:p>
    <w:p w14:paraId="65DC1204" w14:textId="77777777" w:rsidR="00AA2461" w:rsidRDefault="00AA2461" w:rsidP="00055D20">
      <w:pPr>
        <w:pStyle w:val="Plattetekst"/>
        <w:rPr>
          <w:rFonts w:cstheme="minorHAnsi"/>
        </w:rPr>
      </w:pPr>
    </w:p>
    <w:p w14:paraId="5DCA2A68" w14:textId="6C234F83" w:rsidR="00055D20" w:rsidRPr="00CA6BC5" w:rsidRDefault="00055D20" w:rsidP="000505E8">
      <w:pPr>
        <w:pStyle w:val="Plattetekst"/>
        <w:rPr>
          <w:rFonts w:cstheme="minorHAnsi"/>
          <w:b/>
          <w:color w:val="0C9DD8"/>
          <w:sz w:val="24"/>
          <w:szCs w:val="24"/>
        </w:rPr>
      </w:pPr>
      <w:r w:rsidRPr="00CA6BC5">
        <w:rPr>
          <w:rFonts w:cstheme="minorHAnsi"/>
          <w:b/>
          <w:color w:val="0C9DD8"/>
          <w:sz w:val="24"/>
          <w:szCs w:val="24"/>
        </w:rPr>
        <w:t>Doelgroep</w:t>
      </w:r>
    </w:p>
    <w:p w14:paraId="7D283A58" w14:textId="761B863A" w:rsidR="00055D20" w:rsidRPr="00CA6BC5" w:rsidRDefault="00055D20" w:rsidP="00055D20">
      <w:pPr>
        <w:pStyle w:val="Plattetekst"/>
        <w:rPr>
          <w:rFonts w:cstheme="minorHAnsi"/>
        </w:rPr>
      </w:pPr>
      <w:r w:rsidRPr="00CA6BC5">
        <w:rPr>
          <w:rFonts w:cstheme="minorHAnsi"/>
        </w:rPr>
        <w:t xml:space="preserve">Dit document is van belang voor het management van de </w:t>
      </w:r>
      <w:r w:rsidR="009946DF">
        <w:rPr>
          <w:rFonts w:cstheme="minorHAnsi"/>
        </w:rPr>
        <w:t>betreffende regio</w:t>
      </w:r>
      <w:r w:rsidRPr="00CA6BC5">
        <w:rPr>
          <w:rFonts w:cstheme="minorHAnsi"/>
        </w:rPr>
        <w:t>gemeente</w:t>
      </w:r>
      <w:r w:rsidR="009946DF">
        <w:rPr>
          <w:rFonts w:cstheme="minorHAnsi"/>
        </w:rPr>
        <w:t>n</w:t>
      </w:r>
      <w:r w:rsidRPr="00CA6BC5">
        <w:rPr>
          <w:rFonts w:cstheme="minorHAnsi"/>
        </w:rPr>
        <w:t>, de syste</w:t>
      </w:r>
      <w:r w:rsidR="009F1156">
        <w:rPr>
          <w:rFonts w:cstheme="minorHAnsi"/>
        </w:rPr>
        <w:t>e</w:t>
      </w:r>
      <w:r w:rsidRPr="00CA6BC5">
        <w:rPr>
          <w:rFonts w:cstheme="minorHAnsi"/>
        </w:rPr>
        <w:t xml:space="preserve">meigenaren, </w:t>
      </w:r>
      <w:r w:rsidR="005E2B90">
        <w:rPr>
          <w:rFonts w:cstheme="minorHAnsi"/>
        </w:rPr>
        <w:t xml:space="preserve">gemeentelijke inkopers, </w:t>
      </w:r>
      <w:r w:rsidR="004B751B">
        <w:rPr>
          <w:rFonts w:cstheme="minorHAnsi"/>
        </w:rPr>
        <w:t>privacyfunctionarissen</w:t>
      </w:r>
      <w:r w:rsidR="009946DF">
        <w:rPr>
          <w:rFonts w:cstheme="minorHAnsi"/>
        </w:rPr>
        <w:t>,</w:t>
      </w:r>
      <w:r w:rsidR="004B751B">
        <w:rPr>
          <w:rFonts w:cstheme="minorHAnsi"/>
        </w:rPr>
        <w:t xml:space="preserve"> </w:t>
      </w:r>
      <w:r w:rsidR="009946DF">
        <w:rPr>
          <w:rFonts w:cstheme="minorHAnsi"/>
        </w:rPr>
        <w:t xml:space="preserve">systeembeheerder(s) en </w:t>
      </w:r>
      <w:r w:rsidR="004B751B">
        <w:rPr>
          <w:rFonts w:cstheme="minorHAnsi"/>
        </w:rPr>
        <w:t>informatiebeveiligers</w:t>
      </w:r>
      <w:r w:rsidR="005E2B90">
        <w:rPr>
          <w:rFonts w:cstheme="minorHAnsi"/>
        </w:rPr>
        <w:t>.</w:t>
      </w:r>
    </w:p>
    <w:p w14:paraId="1DBDE8A6" w14:textId="1992DACF" w:rsidR="00055D20" w:rsidRPr="00CA6BC5" w:rsidRDefault="00055D20" w:rsidP="00055D20">
      <w:pPr>
        <w:pStyle w:val="Plattetekst"/>
        <w:rPr>
          <w:rFonts w:cstheme="minorHAnsi"/>
        </w:rPr>
      </w:pPr>
    </w:p>
    <w:p w14:paraId="31E0FB03" w14:textId="38555BB4" w:rsidR="00055D20" w:rsidRPr="00CA6BC5" w:rsidRDefault="00055D20" w:rsidP="000505E8">
      <w:pPr>
        <w:pStyle w:val="Plattetekst"/>
        <w:rPr>
          <w:rFonts w:cstheme="minorHAnsi"/>
          <w:b/>
          <w:color w:val="0C9DD8"/>
          <w:sz w:val="24"/>
          <w:szCs w:val="24"/>
        </w:rPr>
      </w:pPr>
      <w:r w:rsidRPr="00CA6BC5">
        <w:rPr>
          <w:rFonts w:cstheme="minorHAnsi"/>
          <w:b/>
          <w:color w:val="0C9DD8"/>
          <w:sz w:val="24"/>
          <w:szCs w:val="24"/>
        </w:rPr>
        <w:t xml:space="preserve">Relatie met overige </w:t>
      </w:r>
      <w:r w:rsidR="009F1902">
        <w:rPr>
          <w:rFonts w:cstheme="minorHAnsi"/>
          <w:b/>
          <w:color w:val="0C9DD8"/>
          <w:sz w:val="24"/>
          <w:szCs w:val="24"/>
        </w:rPr>
        <w:t>documenten:</w:t>
      </w:r>
    </w:p>
    <w:p w14:paraId="5E8FD11D" w14:textId="462A4858" w:rsidR="00E61402" w:rsidRDefault="006339AF" w:rsidP="00E61402">
      <w:pPr>
        <w:pStyle w:val="Plattetekst"/>
        <w:numPr>
          <w:ilvl w:val="0"/>
          <w:numId w:val="4"/>
        </w:numPr>
        <w:ind w:left="360"/>
        <w:rPr>
          <w:rFonts w:cstheme="minorHAnsi"/>
        </w:rPr>
      </w:pPr>
      <w:hyperlink r:id="rId18" w:history="1">
        <w:r w:rsidRPr="006339AF">
          <w:rPr>
            <w:rStyle w:val="Hyperlink"/>
            <w:rFonts w:cstheme="minorHAnsi"/>
          </w:rPr>
          <w:t>GIBIT 2023</w:t>
        </w:r>
      </w:hyperlink>
      <w:r>
        <w:rPr>
          <w:rFonts w:cstheme="minorHAnsi"/>
        </w:rPr>
        <w:t>;</w:t>
      </w:r>
    </w:p>
    <w:p w14:paraId="4E561F60" w14:textId="0C50B764" w:rsidR="00E61402" w:rsidRPr="004B751B" w:rsidRDefault="00E61402" w:rsidP="00E61402">
      <w:pPr>
        <w:pStyle w:val="Plattetekst"/>
        <w:numPr>
          <w:ilvl w:val="0"/>
          <w:numId w:val="4"/>
        </w:numPr>
        <w:ind w:left="360"/>
        <w:rPr>
          <w:rFonts w:cstheme="minorHAnsi"/>
        </w:rPr>
      </w:pPr>
      <w:hyperlink r:id="rId19" w:history="1">
        <w:r w:rsidRPr="007F1EFB">
          <w:rPr>
            <w:rStyle w:val="Hyperlink"/>
            <w:rFonts w:cstheme="minorHAnsi"/>
          </w:rPr>
          <w:t>Baseline Informatiebeveiliging Overheid (BIO)</w:t>
        </w:r>
      </w:hyperlink>
      <w:r w:rsidR="006339AF">
        <w:rPr>
          <w:rStyle w:val="Hyperlink"/>
          <w:rFonts w:cstheme="minorHAnsi"/>
        </w:rPr>
        <w:t>;</w:t>
      </w:r>
    </w:p>
    <w:p w14:paraId="58FE778C" w14:textId="77777777" w:rsidR="00E61402" w:rsidRPr="004B751B" w:rsidRDefault="00E61402" w:rsidP="00E61402">
      <w:pPr>
        <w:pStyle w:val="Plattetekst"/>
        <w:numPr>
          <w:ilvl w:val="0"/>
          <w:numId w:val="5"/>
        </w:numPr>
        <w:ind w:left="360"/>
        <w:rPr>
          <w:rFonts w:cstheme="minorHAnsi"/>
        </w:rPr>
      </w:pPr>
      <w:hyperlink r:id="rId20" w:history="1">
        <w:r w:rsidRPr="007F1078">
          <w:rPr>
            <w:rStyle w:val="Hyperlink"/>
            <w:rFonts w:cstheme="minorHAnsi"/>
          </w:rPr>
          <w:t>Inkoopvoorwaarden en informatiebeveiligingseisen</w:t>
        </w:r>
      </w:hyperlink>
      <w:r>
        <w:rPr>
          <w:rFonts w:cstheme="minorHAnsi"/>
        </w:rPr>
        <w:t>;</w:t>
      </w:r>
    </w:p>
    <w:p w14:paraId="353D0F40" w14:textId="77777777" w:rsidR="00E61402" w:rsidRPr="006E7727" w:rsidRDefault="00E61402" w:rsidP="00E61402">
      <w:pPr>
        <w:pStyle w:val="Plattetekst"/>
        <w:numPr>
          <w:ilvl w:val="0"/>
          <w:numId w:val="5"/>
        </w:numPr>
        <w:ind w:left="360"/>
        <w:rPr>
          <w:rFonts w:cstheme="minorHAnsi"/>
        </w:rPr>
      </w:pPr>
      <w:hyperlink r:id="rId21" w:history="1">
        <w:r w:rsidRPr="006E7727">
          <w:rPr>
            <w:rStyle w:val="Hyperlink"/>
            <w:rFonts w:cstheme="minorHAnsi"/>
          </w:rPr>
          <w:t>Handreiking Service Level Agreements</w:t>
        </w:r>
      </w:hyperlink>
      <w:r w:rsidRPr="006E7727">
        <w:rPr>
          <w:rFonts w:cstheme="minorHAnsi"/>
        </w:rPr>
        <w:t>;</w:t>
      </w:r>
    </w:p>
    <w:p w14:paraId="027ED87B" w14:textId="77777777" w:rsidR="00E61402" w:rsidRPr="004B751B" w:rsidRDefault="00E61402" w:rsidP="00E61402">
      <w:pPr>
        <w:pStyle w:val="Plattetekst"/>
        <w:numPr>
          <w:ilvl w:val="0"/>
          <w:numId w:val="5"/>
        </w:numPr>
        <w:ind w:left="360"/>
        <w:rPr>
          <w:rFonts w:cstheme="minorHAnsi"/>
        </w:rPr>
      </w:pPr>
      <w:hyperlink r:id="rId22" w:history="1">
        <w:r w:rsidRPr="00232ACB">
          <w:rPr>
            <w:rStyle w:val="Hyperlink"/>
            <w:rFonts w:cstheme="minorHAnsi"/>
          </w:rPr>
          <w:t>Handreiking Geheimhoudingsverklaringen</w:t>
        </w:r>
      </w:hyperlink>
      <w:r>
        <w:rPr>
          <w:rFonts w:cstheme="minorHAnsi"/>
        </w:rPr>
        <w:t>;</w:t>
      </w:r>
    </w:p>
    <w:p w14:paraId="57438C12" w14:textId="5FBB13DB" w:rsidR="00E61402" w:rsidRPr="004B751B" w:rsidRDefault="00E61402" w:rsidP="00E61402">
      <w:pPr>
        <w:pStyle w:val="Plattetekst"/>
        <w:numPr>
          <w:ilvl w:val="0"/>
          <w:numId w:val="5"/>
        </w:numPr>
        <w:ind w:left="360"/>
        <w:rPr>
          <w:rFonts w:cstheme="minorHAnsi"/>
        </w:rPr>
      </w:pPr>
      <w:hyperlink r:id="rId23" w:history="1">
        <w:r w:rsidRPr="00232ACB">
          <w:rPr>
            <w:rStyle w:val="Hyperlink"/>
            <w:rFonts w:cstheme="minorHAnsi"/>
          </w:rPr>
          <w:t>Handreiking Screening Personeel BIO</w:t>
        </w:r>
      </w:hyperlink>
      <w:r w:rsidR="00960B20">
        <w:rPr>
          <w:rStyle w:val="Hyperlink"/>
          <w:rFonts w:cstheme="minorHAnsi"/>
        </w:rPr>
        <w:t>.</w:t>
      </w:r>
    </w:p>
    <w:p w14:paraId="0CC200AA" w14:textId="12D2A890" w:rsidR="00363301" w:rsidRDefault="00363301">
      <w:pPr>
        <w:rPr>
          <w:rFonts w:asciiTheme="minorHAnsi" w:hAnsiTheme="minorHAnsi" w:cstheme="minorHAnsi"/>
          <w:sz w:val="20"/>
          <w:szCs w:val="18"/>
        </w:rPr>
      </w:pPr>
    </w:p>
    <w:p w14:paraId="53255FA7" w14:textId="77777777" w:rsidR="00737571" w:rsidRDefault="00737571">
      <w:pPr>
        <w:rPr>
          <w:rFonts w:asciiTheme="minorHAnsi" w:hAnsiTheme="minorHAnsi" w:cstheme="minorHAnsi"/>
          <w:sz w:val="20"/>
          <w:szCs w:val="18"/>
        </w:rPr>
      </w:pPr>
    </w:p>
    <w:p w14:paraId="5732E8AF" w14:textId="77777777" w:rsidR="00737571" w:rsidRDefault="00737571">
      <w:pPr>
        <w:rPr>
          <w:rFonts w:asciiTheme="minorHAnsi" w:hAnsiTheme="minorHAnsi" w:cstheme="minorHAnsi"/>
          <w:sz w:val="20"/>
          <w:szCs w:val="18"/>
        </w:rPr>
      </w:pPr>
    </w:p>
    <w:p w14:paraId="3BBFA634" w14:textId="77777777" w:rsidR="00737571" w:rsidRDefault="00737571">
      <w:pPr>
        <w:rPr>
          <w:rFonts w:asciiTheme="minorHAnsi" w:hAnsiTheme="minorHAnsi" w:cstheme="minorHAnsi"/>
          <w:sz w:val="20"/>
          <w:szCs w:val="18"/>
        </w:rPr>
      </w:pPr>
    </w:p>
    <w:p w14:paraId="40643FFF" w14:textId="77777777" w:rsidR="00737571" w:rsidRDefault="00737571">
      <w:pPr>
        <w:rPr>
          <w:rFonts w:asciiTheme="minorHAnsi" w:hAnsiTheme="minorHAnsi" w:cstheme="minorHAnsi"/>
          <w:sz w:val="20"/>
          <w:szCs w:val="18"/>
        </w:rPr>
      </w:pPr>
    </w:p>
    <w:p w14:paraId="249A719B" w14:textId="77777777" w:rsidR="00737571" w:rsidRDefault="00737571">
      <w:pPr>
        <w:rPr>
          <w:rFonts w:asciiTheme="minorHAnsi" w:hAnsiTheme="minorHAnsi" w:cstheme="minorHAnsi"/>
          <w:sz w:val="20"/>
          <w:szCs w:val="18"/>
        </w:rPr>
      </w:pPr>
    </w:p>
    <w:p w14:paraId="5685ED89" w14:textId="0019E6BA" w:rsidR="00A0267F" w:rsidRPr="00CA6BC5" w:rsidRDefault="00A0267F" w:rsidP="00A0267F">
      <w:pPr>
        <w:pStyle w:val="Plattetekst"/>
        <w:rPr>
          <w:rFonts w:cstheme="minorHAnsi"/>
          <w:color w:val="0A4E8C"/>
          <w:sz w:val="36"/>
          <w:szCs w:val="36"/>
        </w:rPr>
      </w:pPr>
      <w:r w:rsidRPr="00CA6BC5">
        <w:rPr>
          <w:rFonts w:cstheme="minorHAnsi"/>
          <w:color w:val="0A4E8C"/>
          <w:sz w:val="36"/>
          <w:szCs w:val="36"/>
        </w:rPr>
        <w:lastRenderedPageBreak/>
        <w:t>Inhoudsopgave</w:t>
      </w:r>
    </w:p>
    <w:sdt>
      <w:sdtPr>
        <w:rPr>
          <w:rFonts w:ascii="Arial" w:hAnsi="Arial"/>
          <w:b w:val="0"/>
          <w:bCs w:val="0"/>
          <w:color w:val="auto"/>
          <w:sz w:val="22"/>
          <w:szCs w:val="22"/>
        </w:rPr>
        <w:id w:val="-217280436"/>
        <w:docPartObj>
          <w:docPartGallery w:val="Table of Contents"/>
          <w:docPartUnique/>
        </w:docPartObj>
      </w:sdtPr>
      <w:sdtEndPr>
        <w:rPr>
          <w:rFonts w:asciiTheme="minorHAnsi" w:hAnsiTheme="minorHAnsi" w:cstheme="minorHAnsi"/>
          <w:noProof/>
          <w:sz w:val="20"/>
          <w:szCs w:val="20"/>
        </w:rPr>
      </w:sdtEndPr>
      <w:sdtContent>
        <w:p w14:paraId="3E0635BC" w14:textId="10ADB5FE" w:rsidR="00737571" w:rsidRPr="0090266B" w:rsidRDefault="00C14339">
          <w:pPr>
            <w:pStyle w:val="Inhopg1"/>
            <w:tabs>
              <w:tab w:val="left" w:pos="440"/>
              <w:tab w:val="right" w:leader="dot" w:pos="9060"/>
            </w:tabs>
            <w:rPr>
              <w:rFonts w:ascii="Arial" w:eastAsiaTheme="minorEastAsia" w:hAnsi="Arial"/>
              <w:b w:val="0"/>
              <w:bCs w:val="0"/>
              <w:noProof/>
              <w:color w:val="auto"/>
              <w:kern w:val="2"/>
              <w:lang w:bidi="ar-SA"/>
              <w14:ligatures w14:val="standardContextual"/>
            </w:rPr>
          </w:pPr>
          <w:r w:rsidRPr="0090266B">
            <w:rPr>
              <w:rFonts w:ascii="Arial" w:hAnsi="Arial"/>
              <w:sz w:val="20"/>
              <w:szCs w:val="20"/>
            </w:rPr>
            <w:fldChar w:fldCharType="begin"/>
          </w:r>
          <w:r w:rsidRPr="0090266B">
            <w:rPr>
              <w:rFonts w:ascii="Arial" w:hAnsi="Arial"/>
              <w:sz w:val="20"/>
              <w:szCs w:val="20"/>
            </w:rPr>
            <w:instrText xml:space="preserve"> TOC \o "1-2" \h \z </w:instrText>
          </w:r>
          <w:r w:rsidRPr="0090266B">
            <w:rPr>
              <w:rFonts w:ascii="Arial" w:hAnsi="Arial"/>
              <w:sz w:val="20"/>
              <w:szCs w:val="20"/>
            </w:rPr>
            <w:fldChar w:fldCharType="separate"/>
          </w:r>
          <w:hyperlink w:anchor="_Toc178424073" w:history="1">
            <w:r w:rsidR="00737571" w:rsidRPr="0090266B">
              <w:rPr>
                <w:rStyle w:val="Hyperlink"/>
                <w:rFonts w:ascii="Arial" w:hAnsi="Arial"/>
                <w:noProof/>
              </w:rPr>
              <w:t>1.</w:t>
            </w:r>
            <w:r w:rsidR="00737571" w:rsidRPr="0090266B">
              <w:rPr>
                <w:rFonts w:ascii="Arial" w:eastAsiaTheme="minorEastAsia" w:hAnsi="Arial"/>
                <w:b w:val="0"/>
                <w:bCs w:val="0"/>
                <w:noProof/>
                <w:color w:val="auto"/>
                <w:kern w:val="2"/>
                <w:lang w:bidi="ar-SA"/>
                <w14:ligatures w14:val="standardContextual"/>
              </w:rPr>
              <w:tab/>
            </w:r>
            <w:r w:rsidR="00737571" w:rsidRPr="0090266B">
              <w:rPr>
                <w:rStyle w:val="Hyperlink"/>
                <w:rFonts w:ascii="Arial" w:hAnsi="Arial"/>
                <w:noProof/>
              </w:rPr>
              <w:t>Inleiding</w:t>
            </w:r>
            <w:r w:rsidR="00737571" w:rsidRPr="0090266B">
              <w:rPr>
                <w:rFonts w:ascii="Arial" w:hAnsi="Arial"/>
                <w:noProof/>
                <w:webHidden/>
              </w:rPr>
              <w:tab/>
            </w:r>
            <w:r w:rsidR="00737571" w:rsidRPr="0090266B">
              <w:rPr>
                <w:rFonts w:ascii="Arial" w:hAnsi="Arial"/>
                <w:noProof/>
                <w:webHidden/>
              </w:rPr>
              <w:fldChar w:fldCharType="begin"/>
            </w:r>
            <w:r w:rsidR="00737571" w:rsidRPr="0090266B">
              <w:rPr>
                <w:rFonts w:ascii="Arial" w:hAnsi="Arial"/>
                <w:noProof/>
                <w:webHidden/>
              </w:rPr>
              <w:instrText xml:space="preserve"> PAGEREF _Toc178424073 \h </w:instrText>
            </w:r>
            <w:r w:rsidR="00737571" w:rsidRPr="0090266B">
              <w:rPr>
                <w:rFonts w:ascii="Arial" w:hAnsi="Arial"/>
                <w:noProof/>
                <w:webHidden/>
              </w:rPr>
            </w:r>
            <w:r w:rsidR="00737571" w:rsidRPr="0090266B">
              <w:rPr>
                <w:rFonts w:ascii="Arial" w:hAnsi="Arial"/>
                <w:noProof/>
                <w:webHidden/>
              </w:rPr>
              <w:fldChar w:fldCharType="separate"/>
            </w:r>
            <w:r w:rsidR="00737571" w:rsidRPr="0090266B">
              <w:rPr>
                <w:rFonts w:ascii="Arial" w:hAnsi="Arial"/>
                <w:noProof/>
                <w:webHidden/>
              </w:rPr>
              <w:t>4</w:t>
            </w:r>
            <w:r w:rsidR="00737571" w:rsidRPr="0090266B">
              <w:rPr>
                <w:rFonts w:ascii="Arial" w:hAnsi="Arial"/>
                <w:noProof/>
                <w:webHidden/>
              </w:rPr>
              <w:fldChar w:fldCharType="end"/>
            </w:r>
          </w:hyperlink>
        </w:p>
        <w:p w14:paraId="0F48403F" w14:textId="7C1AC677" w:rsidR="00737571" w:rsidRPr="0090266B" w:rsidRDefault="00737571">
          <w:pPr>
            <w:pStyle w:val="Inhopg1"/>
            <w:tabs>
              <w:tab w:val="left" w:pos="440"/>
              <w:tab w:val="right" w:leader="dot" w:pos="9060"/>
            </w:tabs>
            <w:rPr>
              <w:rFonts w:ascii="Arial" w:eastAsiaTheme="minorEastAsia" w:hAnsi="Arial"/>
              <w:b w:val="0"/>
              <w:bCs w:val="0"/>
              <w:noProof/>
              <w:color w:val="auto"/>
              <w:kern w:val="2"/>
              <w:lang w:bidi="ar-SA"/>
              <w14:ligatures w14:val="standardContextual"/>
            </w:rPr>
          </w:pPr>
          <w:hyperlink w:anchor="_Toc178424074" w:history="1">
            <w:r w:rsidRPr="0090266B">
              <w:rPr>
                <w:rStyle w:val="Hyperlink"/>
                <w:rFonts w:ascii="Arial" w:hAnsi="Arial"/>
                <w:noProof/>
              </w:rPr>
              <w:t>2.</w:t>
            </w:r>
            <w:r w:rsidRPr="0090266B">
              <w:rPr>
                <w:rFonts w:ascii="Arial" w:eastAsiaTheme="minorEastAsia" w:hAnsi="Arial"/>
                <w:b w:val="0"/>
                <w:bCs w:val="0"/>
                <w:noProof/>
                <w:color w:val="auto"/>
                <w:kern w:val="2"/>
                <w:lang w:bidi="ar-SA"/>
                <w14:ligatures w14:val="standardContextual"/>
              </w:rPr>
              <w:tab/>
            </w:r>
            <w:r w:rsidRPr="0090266B">
              <w:rPr>
                <w:rStyle w:val="Hyperlink"/>
                <w:rFonts w:ascii="Arial" w:hAnsi="Arial"/>
                <w:noProof/>
              </w:rPr>
              <w:t>Gedeelde verantwoordelijkheid en vertrouwen</w:t>
            </w:r>
            <w:r w:rsidRPr="0090266B">
              <w:rPr>
                <w:rFonts w:ascii="Arial" w:hAnsi="Arial"/>
                <w:noProof/>
                <w:webHidden/>
              </w:rPr>
              <w:tab/>
            </w:r>
            <w:r w:rsidRPr="0090266B">
              <w:rPr>
                <w:rFonts w:ascii="Arial" w:hAnsi="Arial"/>
                <w:noProof/>
                <w:webHidden/>
              </w:rPr>
              <w:fldChar w:fldCharType="begin"/>
            </w:r>
            <w:r w:rsidRPr="0090266B">
              <w:rPr>
                <w:rFonts w:ascii="Arial" w:hAnsi="Arial"/>
                <w:noProof/>
                <w:webHidden/>
              </w:rPr>
              <w:instrText xml:space="preserve"> PAGEREF _Toc178424074 \h </w:instrText>
            </w:r>
            <w:r w:rsidRPr="0090266B">
              <w:rPr>
                <w:rFonts w:ascii="Arial" w:hAnsi="Arial"/>
                <w:noProof/>
                <w:webHidden/>
              </w:rPr>
            </w:r>
            <w:r w:rsidRPr="0090266B">
              <w:rPr>
                <w:rFonts w:ascii="Arial" w:hAnsi="Arial"/>
                <w:noProof/>
                <w:webHidden/>
              </w:rPr>
              <w:fldChar w:fldCharType="separate"/>
            </w:r>
            <w:r w:rsidRPr="0090266B">
              <w:rPr>
                <w:rFonts w:ascii="Arial" w:hAnsi="Arial"/>
                <w:noProof/>
                <w:webHidden/>
              </w:rPr>
              <w:t>4</w:t>
            </w:r>
            <w:r w:rsidRPr="0090266B">
              <w:rPr>
                <w:rFonts w:ascii="Arial" w:hAnsi="Arial"/>
                <w:noProof/>
                <w:webHidden/>
              </w:rPr>
              <w:fldChar w:fldCharType="end"/>
            </w:r>
          </w:hyperlink>
        </w:p>
        <w:p w14:paraId="61D56748" w14:textId="1245CEEF" w:rsidR="00737571" w:rsidRPr="0090266B" w:rsidRDefault="00737571">
          <w:pPr>
            <w:pStyle w:val="Inhopg1"/>
            <w:tabs>
              <w:tab w:val="left" w:pos="440"/>
              <w:tab w:val="right" w:leader="dot" w:pos="9060"/>
            </w:tabs>
            <w:rPr>
              <w:rFonts w:ascii="Arial" w:eastAsiaTheme="minorEastAsia" w:hAnsi="Arial"/>
              <w:b w:val="0"/>
              <w:bCs w:val="0"/>
              <w:noProof/>
              <w:color w:val="auto"/>
              <w:kern w:val="2"/>
              <w:lang w:bidi="ar-SA"/>
              <w14:ligatures w14:val="standardContextual"/>
            </w:rPr>
          </w:pPr>
          <w:hyperlink w:anchor="_Toc178424075" w:history="1">
            <w:r w:rsidRPr="0090266B">
              <w:rPr>
                <w:rStyle w:val="Hyperlink"/>
                <w:rFonts w:ascii="Arial" w:hAnsi="Arial"/>
                <w:noProof/>
              </w:rPr>
              <w:t>3.</w:t>
            </w:r>
            <w:r w:rsidRPr="0090266B">
              <w:rPr>
                <w:rFonts w:ascii="Arial" w:eastAsiaTheme="minorEastAsia" w:hAnsi="Arial"/>
                <w:b w:val="0"/>
                <w:bCs w:val="0"/>
                <w:noProof/>
                <w:color w:val="auto"/>
                <w:kern w:val="2"/>
                <w:lang w:bidi="ar-SA"/>
                <w14:ligatures w14:val="standardContextual"/>
              </w:rPr>
              <w:tab/>
            </w:r>
            <w:r w:rsidRPr="0090266B">
              <w:rPr>
                <w:rStyle w:val="Hyperlink"/>
                <w:rFonts w:ascii="Arial" w:hAnsi="Arial"/>
                <w:noProof/>
              </w:rPr>
              <w:t>Verklaring namens verwerker</w:t>
            </w:r>
            <w:r w:rsidRPr="0090266B">
              <w:rPr>
                <w:rFonts w:ascii="Arial" w:hAnsi="Arial"/>
                <w:noProof/>
                <w:webHidden/>
              </w:rPr>
              <w:tab/>
            </w:r>
            <w:r w:rsidRPr="0090266B">
              <w:rPr>
                <w:rFonts w:ascii="Arial" w:hAnsi="Arial"/>
                <w:noProof/>
                <w:webHidden/>
              </w:rPr>
              <w:fldChar w:fldCharType="begin"/>
            </w:r>
            <w:r w:rsidRPr="0090266B">
              <w:rPr>
                <w:rFonts w:ascii="Arial" w:hAnsi="Arial"/>
                <w:noProof/>
                <w:webHidden/>
              </w:rPr>
              <w:instrText xml:space="preserve"> PAGEREF _Toc178424075 \h </w:instrText>
            </w:r>
            <w:r w:rsidRPr="0090266B">
              <w:rPr>
                <w:rFonts w:ascii="Arial" w:hAnsi="Arial"/>
                <w:noProof/>
                <w:webHidden/>
              </w:rPr>
            </w:r>
            <w:r w:rsidRPr="0090266B">
              <w:rPr>
                <w:rFonts w:ascii="Arial" w:hAnsi="Arial"/>
                <w:noProof/>
                <w:webHidden/>
              </w:rPr>
              <w:fldChar w:fldCharType="separate"/>
            </w:r>
            <w:r w:rsidRPr="0090266B">
              <w:rPr>
                <w:rFonts w:ascii="Arial" w:hAnsi="Arial"/>
                <w:noProof/>
                <w:webHidden/>
              </w:rPr>
              <w:t>4</w:t>
            </w:r>
            <w:r w:rsidRPr="0090266B">
              <w:rPr>
                <w:rFonts w:ascii="Arial" w:hAnsi="Arial"/>
                <w:noProof/>
                <w:webHidden/>
              </w:rPr>
              <w:fldChar w:fldCharType="end"/>
            </w:r>
          </w:hyperlink>
        </w:p>
        <w:p w14:paraId="52E8306A" w14:textId="6B8A6CF3" w:rsidR="00737571" w:rsidRPr="0090266B" w:rsidRDefault="00737571">
          <w:pPr>
            <w:pStyle w:val="Inhopg2"/>
            <w:rPr>
              <w:rFonts w:ascii="Arial" w:eastAsiaTheme="minorEastAsia" w:hAnsi="Arial"/>
              <w:noProof/>
              <w:kern w:val="2"/>
              <w:sz w:val="24"/>
              <w:szCs w:val="24"/>
              <w:lang w:bidi="ar-SA"/>
              <w14:ligatures w14:val="standardContextual"/>
            </w:rPr>
          </w:pPr>
          <w:hyperlink w:anchor="_Toc178424076" w:history="1">
            <w:r w:rsidRPr="0090266B">
              <w:rPr>
                <w:rStyle w:val="Hyperlink"/>
                <w:rFonts w:ascii="Arial" w:hAnsi="Arial"/>
                <w:noProof/>
              </w:rPr>
              <w:t>Betreft uitvoering van convenant &lt;</w:t>
            </w:r>
            <w:r w:rsidRPr="0090266B">
              <w:rPr>
                <w:rStyle w:val="Hyperlink"/>
                <w:rFonts w:ascii="Arial" w:hAnsi="Arial"/>
                <w:noProof/>
                <w:highlight w:val="yellow"/>
              </w:rPr>
              <w:t>benoem RET regio</w:t>
            </w:r>
            <w:r w:rsidRPr="0090266B">
              <w:rPr>
                <w:rStyle w:val="Hyperlink"/>
                <w:rFonts w:ascii="Arial" w:hAnsi="Arial"/>
                <w:noProof/>
              </w:rPr>
              <w:t>&gt;</w:t>
            </w:r>
            <w:r w:rsidRPr="0090266B">
              <w:rPr>
                <w:rFonts w:ascii="Arial" w:hAnsi="Arial"/>
                <w:noProof/>
                <w:webHidden/>
              </w:rPr>
              <w:tab/>
            </w:r>
            <w:r w:rsidRPr="0090266B">
              <w:rPr>
                <w:rFonts w:ascii="Arial" w:hAnsi="Arial"/>
                <w:noProof/>
                <w:webHidden/>
              </w:rPr>
              <w:fldChar w:fldCharType="begin"/>
            </w:r>
            <w:r w:rsidRPr="0090266B">
              <w:rPr>
                <w:rFonts w:ascii="Arial" w:hAnsi="Arial"/>
                <w:noProof/>
                <w:webHidden/>
              </w:rPr>
              <w:instrText xml:space="preserve"> PAGEREF _Toc178424076 \h </w:instrText>
            </w:r>
            <w:r w:rsidRPr="0090266B">
              <w:rPr>
                <w:rFonts w:ascii="Arial" w:hAnsi="Arial"/>
                <w:noProof/>
                <w:webHidden/>
              </w:rPr>
            </w:r>
            <w:r w:rsidRPr="0090266B">
              <w:rPr>
                <w:rFonts w:ascii="Arial" w:hAnsi="Arial"/>
                <w:noProof/>
                <w:webHidden/>
              </w:rPr>
              <w:fldChar w:fldCharType="separate"/>
            </w:r>
            <w:r w:rsidRPr="0090266B">
              <w:rPr>
                <w:rFonts w:ascii="Arial" w:hAnsi="Arial"/>
                <w:noProof/>
                <w:webHidden/>
              </w:rPr>
              <w:t>4</w:t>
            </w:r>
            <w:r w:rsidRPr="0090266B">
              <w:rPr>
                <w:rFonts w:ascii="Arial" w:hAnsi="Arial"/>
                <w:noProof/>
                <w:webHidden/>
              </w:rPr>
              <w:fldChar w:fldCharType="end"/>
            </w:r>
          </w:hyperlink>
        </w:p>
        <w:p w14:paraId="309624A1" w14:textId="17217248" w:rsidR="00737571" w:rsidRPr="0090266B" w:rsidRDefault="00737571">
          <w:pPr>
            <w:pStyle w:val="Inhopg2"/>
            <w:rPr>
              <w:rFonts w:ascii="Arial" w:eastAsiaTheme="minorEastAsia" w:hAnsi="Arial"/>
              <w:noProof/>
              <w:kern w:val="2"/>
              <w:sz w:val="24"/>
              <w:szCs w:val="24"/>
              <w:lang w:bidi="ar-SA"/>
              <w14:ligatures w14:val="standardContextual"/>
            </w:rPr>
          </w:pPr>
          <w:hyperlink w:anchor="_Toc178424077" w:history="1">
            <w:r w:rsidR="00335211">
              <w:rPr>
                <w:rStyle w:val="Hyperlink"/>
                <w:rFonts w:ascii="Arial" w:hAnsi="Arial"/>
                <w:noProof/>
              </w:rPr>
              <w:t>Bijlage bij Verwerkersverklaring</w:t>
            </w:r>
            <w:r w:rsidRPr="0090266B">
              <w:rPr>
                <w:rStyle w:val="Hyperlink"/>
                <w:rFonts w:ascii="Arial" w:hAnsi="Arial"/>
                <w:noProof/>
              </w:rPr>
              <w:t xml:space="preserve"> 1: Overzicht van te verwerken persoonsgegevens</w:t>
            </w:r>
            <w:r w:rsidRPr="0090266B">
              <w:rPr>
                <w:rFonts w:ascii="Arial" w:hAnsi="Arial"/>
                <w:noProof/>
                <w:webHidden/>
              </w:rPr>
              <w:tab/>
            </w:r>
            <w:r w:rsidRPr="0090266B">
              <w:rPr>
                <w:rFonts w:ascii="Arial" w:hAnsi="Arial"/>
                <w:noProof/>
                <w:webHidden/>
              </w:rPr>
              <w:fldChar w:fldCharType="begin"/>
            </w:r>
            <w:r w:rsidRPr="0090266B">
              <w:rPr>
                <w:rFonts w:ascii="Arial" w:hAnsi="Arial"/>
                <w:noProof/>
                <w:webHidden/>
              </w:rPr>
              <w:instrText xml:space="preserve"> PAGEREF _Toc178424077 \h </w:instrText>
            </w:r>
            <w:r w:rsidRPr="0090266B">
              <w:rPr>
                <w:rFonts w:ascii="Arial" w:hAnsi="Arial"/>
                <w:noProof/>
                <w:webHidden/>
              </w:rPr>
            </w:r>
            <w:r w:rsidRPr="0090266B">
              <w:rPr>
                <w:rFonts w:ascii="Arial" w:hAnsi="Arial"/>
                <w:noProof/>
                <w:webHidden/>
              </w:rPr>
              <w:fldChar w:fldCharType="separate"/>
            </w:r>
            <w:r w:rsidRPr="0090266B">
              <w:rPr>
                <w:rFonts w:ascii="Arial" w:hAnsi="Arial"/>
                <w:noProof/>
                <w:webHidden/>
              </w:rPr>
              <w:t>7</w:t>
            </w:r>
            <w:r w:rsidRPr="0090266B">
              <w:rPr>
                <w:rFonts w:ascii="Arial" w:hAnsi="Arial"/>
                <w:noProof/>
                <w:webHidden/>
              </w:rPr>
              <w:fldChar w:fldCharType="end"/>
            </w:r>
          </w:hyperlink>
        </w:p>
        <w:p w14:paraId="0B081154" w14:textId="589978A9" w:rsidR="00737571" w:rsidRPr="0090266B" w:rsidRDefault="00737571">
          <w:pPr>
            <w:pStyle w:val="Inhopg2"/>
            <w:rPr>
              <w:rFonts w:ascii="Arial" w:eastAsiaTheme="minorEastAsia" w:hAnsi="Arial"/>
              <w:noProof/>
              <w:kern w:val="2"/>
              <w:sz w:val="24"/>
              <w:szCs w:val="24"/>
              <w:lang w:bidi="ar-SA"/>
              <w14:ligatures w14:val="standardContextual"/>
            </w:rPr>
          </w:pPr>
          <w:hyperlink w:anchor="_Toc178424078" w:history="1">
            <w:r w:rsidR="00335211">
              <w:rPr>
                <w:rStyle w:val="Hyperlink"/>
                <w:rFonts w:ascii="Arial" w:hAnsi="Arial"/>
                <w:noProof/>
              </w:rPr>
              <w:t>Bijlage bij Verwerkersverklaring</w:t>
            </w:r>
            <w:r w:rsidRPr="0090266B">
              <w:rPr>
                <w:rStyle w:val="Hyperlink"/>
                <w:rFonts w:ascii="Arial" w:hAnsi="Arial"/>
                <w:noProof/>
              </w:rPr>
              <w:t xml:space="preserve"> 2: Aantonen passend niveau van beveiliging</w:t>
            </w:r>
            <w:r w:rsidRPr="0090266B">
              <w:rPr>
                <w:rFonts w:ascii="Arial" w:hAnsi="Arial"/>
                <w:noProof/>
                <w:webHidden/>
              </w:rPr>
              <w:tab/>
            </w:r>
            <w:r w:rsidRPr="0090266B">
              <w:rPr>
                <w:rFonts w:ascii="Arial" w:hAnsi="Arial"/>
                <w:noProof/>
                <w:webHidden/>
              </w:rPr>
              <w:fldChar w:fldCharType="begin"/>
            </w:r>
            <w:r w:rsidRPr="0090266B">
              <w:rPr>
                <w:rFonts w:ascii="Arial" w:hAnsi="Arial"/>
                <w:noProof/>
                <w:webHidden/>
              </w:rPr>
              <w:instrText xml:space="preserve"> PAGEREF _Toc178424078 \h </w:instrText>
            </w:r>
            <w:r w:rsidRPr="0090266B">
              <w:rPr>
                <w:rFonts w:ascii="Arial" w:hAnsi="Arial"/>
                <w:noProof/>
                <w:webHidden/>
              </w:rPr>
            </w:r>
            <w:r w:rsidRPr="0090266B">
              <w:rPr>
                <w:rFonts w:ascii="Arial" w:hAnsi="Arial"/>
                <w:noProof/>
                <w:webHidden/>
              </w:rPr>
              <w:fldChar w:fldCharType="separate"/>
            </w:r>
            <w:r w:rsidRPr="0090266B">
              <w:rPr>
                <w:rFonts w:ascii="Arial" w:hAnsi="Arial"/>
                <w:noProof/>
                <w:webHidden/>
              </w:rPr>
              <w:t>8</w:t>
            </w:r>
            <w:r w:rsidRPr="0090266B">
              <w:rPr>
                <w:rFonts w:ascii="Arial" w:hAnsi="Arial"/>
                <w:noProof/>
                <w:webHidden/>
              </w:rPr>
              <w:fldChar w:fldCharType="end"/>
            </w:r>
          </w:hyperlink>
        </w:p>
        <w:p w14:paraId="06302B83" w14:textId="4F8D7904" w:rsidR="007B7F12" w:rsidRPr="00F6583B" w:rsidRDefault="00C14339">
          <w:pPr>
            <w:rPr>
              <w:rFonts w:asciiTheme="minorHAnsi" w:hAnsiTheme="minorHAnsi" w:cstheme="minorHAnsi"/>
              <w:sz w:val="20"/>
              <w:szCs w:val="20"/>
            </w:rPr>
          </w:pPr>
          <w:r w:rsidRPr="0090266B">
            <w:rPr>
              <w:color w:val="548DD4"/>
              <w:sz w:val="20"/>
              <w:szCs w:val="20"/>
            </w:rPr>
            <w:fldChar w:fldCharType="end"/>
          </w:r>
        </w:p>
      </w:sdtContent>
    </w:sdt>
    <w:p w14:paraId="4F6C1ABD" w14:textId="4C084FC6" w:rsidR="00D47028" w:rsidRPr="00CA6BC5" w:rsidRDefault="00D47028" w:rsidP="00536332">
      <w:pPr>
        <w:pStyle w:val="Kop3"/>
        <w:sectPr w:rsidR="00D47028" w:rsidRPr="00CA6BC5" w:rsidSect="003E4EA6">
          <w:headerReference w:type="default" r:id="rId24"/>
          <w:pgSz w:w="11910" w:h="16840"/>
          <w:pgMar w:top="1560" w:right="1420" w:bottom="660" w:left="1420" w:header="0" w:footer="474" w:gutter="0"/>
          <w:cols w:space="708"/>
        </w:sectPr>
      </w:pPr>
    </w:p>
    <w:p w14:paraId="1F54B93C" w14:textId="7D7225B6" w:rsidR="00703EF3" w:rsidRPr="00CA6BC5" w:rsidRDefault="00703EF3" w:rsidP="0017284D">
      <w:pPr>
        <w:pStyle w:val="Kop1"/>
        <w:numPr>
          <w:ilvl w:val="0"/>
          <w:numId w:val="3"/>
        </w:numPr>
        <w:rPr>
          <w:rFonts w:asciiTheme="minorHAnsi" w:hAnsiTheme="minorHAnsi" w:cstheme="minorHAnsi"/>
        </w:rPr>
      </w:pPr>
      <w:bookmarkStart w:id="1" w:name="_Toc500776210"/>
      <w:bookmarkStart w:id="2" w:name="_Toc178424073"/>
      <w:r w:rsidRPr="00CA6BC5">
        <w:rPr>
          <w:rFonts w:asciiTheme="minorHAnsi" w:hAnsiTheme="minorHAnsi" w:cstheme="minorHAnsi"/>
        </w:rPr>
        <w:lastRenderedPageBreak/>
        <w:t>Inleiding</w:t>
      </w:r>
      <w:bookmarkEnd w:id="2"/>
    </w:p>
    <w:p w14:paraId="4997BDB3" w14:textId="088B628B" w:rsidR="00363301" w:rsidRPr="009946DF" w:rsidRDefault="00D64523" w:rsidP="009946DF">
      <w:pPr>
        <w:pStyle w:val="Plattetekst"/>
        <w:rPr>
          <w:rFonts w:cstheme="minorHAnsi"/>
        </w:rPr>
      </w:pPr>
      <w:r w:rsidRPr="00D64523">
        <w:rPr>
          <w:rFonts w:cstheme="minorHAnsi"/>
        </w:rPr>
        <w:t xml:space="preserve">Bij </w:t>
      </w:r>
      <w:r w:rsidR="00A46252">
        <w:rPr>
          <w:rFonts w:cstheme="minorHAnsi"/>
        </w:rPr>
        <w:t xml:space="preserve">uitvoering van de RET werkzaamheden </w:t>
      </w:r>
      <w:r w:rsidR="004B0CC1">
        <w:rPr>
          <w:rFonts w:cstheme="minorHAnsi"/>
        </w:rPr>
        <w:t>verwerk</w:t>
      </w:r>
      <w:r w:rsidR="00A46252">
        <w:rPr>
          <w:rFonts w:cstheme="minorHAnsi"/>
        </w:rPr>
        <w:t>en</w:t>
      </w:r>
      <w:r w:rsidR="004B0CC1" w:rsidRPr="00D64523">
        <w:rPr>
          <w:rFonts w:cstheme="minorHAnsi"/>
        </w:rPr>
        <w:t xml:space="preserve"> </w:t>
      </w:r>
      <w:r w:rsidRPr="00D64523">
        <w:rPr>
          <w:rFonts w:cstheme="minorHAnsi"/>
        </w:rPr>
        <w:t xml:space="preserve">gemeenten persoonsgegevens. </w:t>
      </w:r>
      <w:r w:rsidR="004B0CC1">
        <w:rPr>
          <w:rFonts w:cstheme="minorHAnsi"/>
        </w:rPr>
        <w:t xml:space="preserve">In </w:t>
      </w:r>
      <w:r w:rsidR="00A46252">
        <w:rPr>
          <w:rFonts w:cstheme="minorHAnsi"/>
        </w:rPr>
        <w:t xml:space="preserve">dit </w:t>
      </w:r>
      <w:r w:rsidR="004B0CC1">
        <w:rPr>
          <w:rFonts w:cstheme="minorHAnsi"/>
        </w:rPr>
        <w:t xml:space="preserve">geval </w:t>
      </w:r>
      <w:r w:rsidR="009050ED">
        <w:rPr>
          <w:rFonts w:cstheme="minorHAnsi"/>
        </w:rPr>
        <w:t>word</w:t>
      </w:r>
      <w:r w:rsidR="00A46252">
        <w:rPr>
          <w:rFonts w:cstheme="minorHAnsi"/>
        </w:rPr>
        <w:t xml:space="preserve">t een deel van </w:t>
      </w:r>
      <w:r w:rsidR="009050ED">
        <w:rPr>
          <w:rFonts w:cstheme="minorHAnsi"/>
        </w:rPr>
        <w:t xml:space="preserve">de verwerkingen uitgevoerd door </w:t>
      </w:r>
      <w:r w:rsidR="00A46252">
        <w:rPr>
          <w:rFonts w:cstheme="minorHAnsi"/>
        </w:rPr>
        <w:t>&lt;</w:t>
      </w:r>
      <w:r w:rsidR="00A46252" w:rsidRPr="00A46252">
        <w:rPr>
          <w:rFonts w:cstheme="minorHAnsi"/>
          <w:highlight w:val="yellow"/>
        </w:rPr>
        <w:t>naam verwerkende gemeente</w:t>
      </w:r>
      <w:r w:rsidR="00A46252">
        <w:rPr>
          <w:rFonts w:cstheme="minorHAnsi"/>
        </w:rPr>
        <w:t xml:space="preserve">&gt; namens </w:t>
      </w:r>
      <w:r w:rsidR="00A46252" w:rsidRPr="00A46252">
        <w:rPr>
          <w:rFonts w:cstheme="minorHAnsi"/>
          <w:u w:val="single"/>
        </w:rPr>
        <w:t>uitsluitend</w:t>
      </w:r>
      <w:r w:rsidR="00A46252">
        <w:rPr>
          <w:rFonts w:cstheme="minorHAnsi"/>
        </w:rPr>
        <w:t xml:space="preserve"> de overige regiogemeenten</w:t>
      </w:r>
      <w:r w:rsidRPr="00D64523">
        <w:rPr>
          <w:rFonts w:cstheme="minorHAnsi"/>
        </w:rPr>
        <w:t xml:space="preserve">. </w:t>
      </w:r>
      <w:r w:rsidR="00A46252">
        <w:rPr>
          <w:rFonts w:cstheme="minorHAnsi"/>
        </w:rPr>
        <w:t>Hierbij</w:t>
      </w:r>
      <w:r w:rsidRPr="00D64523">
        <w:rPr>
          <w:rFonts w:cstheme="minorHAnsi"/>
        </w:rPr>
        <w:t xml:space="preserve"> is het wettelijk verplicht dat partijen hierover afspraken maken</w:t>
      </w:r>
      <w:r w:rsidR="00A46252">
        <w:rPr>
          <w:rFonts w:cstheme="minorHAnsi"/>
        </w:rPr>
        <w:t xml:space="preserve">, die hier in de vorm van een </w:t>
      </w:r>
      <w:r w:rsidR="00335211">
        <w:rPr>
          <w:rFonts w:cstheme="minorHAnsi"/>
        </w:rPr>
        <w:t>Bijlage bij Verwerkersverklaring</w:t>
      </w:r>
      <w:r w:rsidR="00A46252">
        <w:rPr>
          <w:rFonts w:cstheme="minorHAnsi"/>
        </w:rPr>
        <w:t>, onderstaande verklaring door verwerker, onderdeel wordt van het Convenant.</w:t>
      </w:r>
    </w:p>
    <w:p w14:paraId="3E4CF8D0" w14:textId="66235E6F" w:rsidR="00D64523" w:rsidRPr="00A30C14" w:rsidRDefault="00A46252" w:rsidP="00D64523">
      <w:pPr>
        <w:pStyle w:val="Kop1"/>
        <w:numPr>
          <w:ilvl w:val="0"/>
          <w:numId w:val="3"/>
        </w:numPr>
        <w:rPr>
          <w:rFonts w:asciiTheme="minorHAnsi" w:hAnsiTheme="minorHAnsi" w:cstheme="minorHAnsi"/>
        </w:rPr>
      </w:pPr>
      <w:bookmarkStart w:id="3" w:name="_Toc178424074"/>
      <w:r>
        <w:rPr>
          <w:rFonts w:asciiTheme="minorHAnsi" w:hAnsiTheme="minorHAnsi" w:cstheme="minorHAnsi"/>
        </w:rPr>
        <w:t>Gedeelde verantwoordelijkheid en vertrouwen</w:t>
      </w:r>
      <w:bookmarkEnd w:id="3"/>
    </w:p>
    <w:p w14:paraId="447B8982" w14:textId="08714F27" w:rsidR="0001447F" w:rsidRPr="00A46252" w:rsidRDefault="0090266B" w:rsidP="00A46252">
      <w:pPr>
        <w:pStyle w:val="Plattetekst"/>
        <w:rPr>
          <w:rFonts w:cstheme="minorHAnsi"/>
        </w:rPr>
      </w:pPr>
      <w:r>
        <w:rPr>
          <w:rFonts w:cstheme="minorHAnsi"/>
        </w:rPr>
        <w:t>Verwerkingsverantwoordelijke</w:t>
      </w:r>
      <w:r w:rsidR="00D64523" w:rsidRPr="00D64523">
        <w:rPr>
          <w:rFonts w:cstheme="minorHAnsi"/>
        </w:rPr>
        <w:t xml:space="preserve">n en verwerkers hebben op grond van de AVG gezamenlijk en individueel een verantwoordelijkheid ten aanzien van de verwerking van persoonsgegevens. </w:t>
      </w:r>
      <w:r w:rsidR="008412FE">
        <w:rPr>
          <w:rFonts w:cstheme="minorHAnsi"/>
        </w:rPr>
        <w:t>Zodoende</w:t>
      </w:r>
      <w:r w:rsidR="00D64523" w:rsidRPr="00D64523">
        <w:rPr>
          <w:rFonts w:cstheme="minorHAnsi"/>
        </w:rPr>
        <w:t xml:space="preserve"> moet het echt de intentie van partijen zijn om de persoonsgegevens van betrokkenen zorgvuldig te verwerken en te beveiligen. </w:t>
      </w:r>
      <w:r w:rsidR="00A46252">
        <w:rPr>
          <w:rFonts w:cstheme="minorHAnsi"/>
        </w:rPr>
        <w:t>De betreffende gemeenten</w:t>
      </w:r>
      <w:r w:rsidR="00D64523" w:rsidRPr="00D64523">
        <w:rPr>
          <w:rFonts w:cstheme="minorHAnsi"/>
        </w:rPr>
        <w:t xml:space="preserve"> m</w:t>
      </w:r>
      <w:r w:rsidR="00C25222">
        <w:rPr>
          <w:rFonts w:cstheme="minorHAnsi"/>
        </w:rPr>
        <w:t>aken</w:t>
      </w:r>
      <w:r w:rsidR="00D64523" w:rsidRPr="00D64523">
        <w:rPr>
          <w:rFonts w:cstheme="minorHAnsi"/>
        </w:rPr>
        <w:t xml:space="preserve"> in aanvulling op </w:t>
      </w:r>
      <w:r w:rsidR="00EA3B8E">
        <w:rPr>
          <w:rFonts w:cstheme="minorHAnsi"/>
        </w:rPr>
        <w:t>het convenant</w:t>
      </w:r>
      <w:r w:rsidR="00D64523" w:rsidRPr="00D64523">
        <w:rPr>
          <w:rFonts w:cstheme="minorHAnsi"/>
        </w:rPr>
        <w:t xml:space="preserve"> dan ook nadere afspraken over de verwerking van persoonsgegevens</w:t>
      </w:r>
      <w:r w:rsidR="00C25222">
        <w:rPr>
          <w:rFonts w:cstheme="minorHAnsi"/>
        </w:rPr>
        <w:t>.</w:t>
      </w:r>
    </w:p>
    <w:p w14:paraId="5F477B4F" w14:textId="61EE3840" w:rsidR="003C25E5" w:rsidRDefault="00A46252" w:rsidP="00DE3049">
      <w:pPr>
        <w:pStyle w:val="Kop1"/>
      </w:pPr>
      <w:bookmarkStart w:id="4" w:name="_Toc178424075"/>
      <w:r>
        <w:t>Verklaring namens</w:t>
      </w:r>
      <w:r w:rsidR="003C25E5">
        <w:t xml:space="preserve"> </w:t>
      </w:r>
      <w:r>
        <w:t>verwerker</w:t>
      </w:r>
      <w:bookmarkEnd w:id="4"/>
    </w:p>
    <w:p w14:paraId="74223A50" w14:textId="77777777" w:rsidR="003C25E5" w:rsidRDefault="003C25E5" w:rsidP="009D1081">
      <w:pPr>
        <w:rPr>
          <w:b/>
          <w:sz w:val="24"/>
          <w:szCs w:val="24"/>
        </w:rPr>
      </w:pPr>
    </w:p>
    <w:p w14:paraId="40994000" w14:textId="6356A81F" w:rsidR="009D1081" w:rsidRPr="00363301" w:rsidRDefault="00A46252" w:rsidP="00396EB3">
      <w:pPr>
        <w:pStyle w:val="Kop2"/>
      </w:pPr>
      <w:bookmarkStart w:id="5" w:name="_Toc26885956"/>
      <w:bookmarkStart w:id="6" w:name="_Toc178424076"/>
      <w:r>
        <w:t>Betreft</w:t>
      </w:r>
      <w:r w:rsidR="009D1081" w:rsidRPr="00363301">
        <w:t xml:space="preserve"> uitvoering </w:t>
      </w:r>
      <w:r>
        <w:t xml:space="preserve">van convenant </w:t>
      </w:r>
      <w:r w:rsidR="009D1081" w:rsidRPr="00363301">
        <w:t>&lt;</w:t>
      </w:r>
      <w:r w:rsidRPr="00A46252">
        <w:rPr>
          <w:highlight w:val="yellow"/>
        </w:rPr>
        <w:t>benoem RET regio</w:t>
      </w:r>
      <w:r w:rsidR="009D1081" w:rsidRPr="00363301">
        <w:t>&gt;</w:t>
      </w:r>
      <w:bookmarkEnd w:id="5"/>
      <w:bookmarkEnd w:id="6"/>
    </w:p>
    <w:p w14:paraId="523919D7" w14:textId="77777777" w:rsidR="009D1081" w:rsidRPr="00363301" w:rsidRDefault="009D1081" w:rsidP="009D1081">
      <w:pPr>
        <w:rPr>
          <w:rFonts w:asciiTheme="minorHAnsi" w:hAnsiTheme="minorHAnsi"/>
          <w:sz w:val="20"/>
          <w:szCs w:val="20"/>
        </w:rPr>
      </w:pPr>
    </w:p>
    <w:p w14:paraId="6DAFB4DF" w14:textId="10228B8D" w:rsidR="009D1081" w:rsidRPr="00363301" w:rsidRDefault="00737571" w:rsidP="009D1081">
      <w:pPr>
        <w:rPr>
          <w:rFonts w:asciiTheme="minorHAnsi" w:hAnsiTheme="minorHAnsi"/>
          <w:sz w:val="20"/>
          <w:szCs w:val="20"/>
        </w:rPr>
      </w:pPr>
      <w:r>
        <w:rPr>
          <w:rFonts w:asciiTheme="minorHAnsi" w:hAnsiTheme="minorHAnsi"/>
          <w:sz w:val="20"/>
          <w:szCs w:val="20"/>
        </w:rPr>
        <w:t xml:space="preserve">Verwerker, </w:t>
      </w:r>
      <w:r w:rsidR="009D1081" w:rsidRPr="00363301">
        <w:rPr>
          <w:rFonts w:asciiTheme="minorHAnsi" w:hAnsiTheme="minorHAnsi"/>
          <w:sz w:val="20"/>
          <w:szCs w:val="20"/>
        </w:rPr>
        <w:t>&lt;</w:t>
      </w:r>
      <w:r w:rsidR="00A46252" w:rsidRPr="00737571">
        <w:rPr>
          <w:rFonts w:asciiTheme="minorHAnsi" w:hAnsiTheme="minorHAnsi"/>
          <w:sz w:val="20"/>
          <w:szCs w:val="20"/>
          <w:highlight w:val="yellow"/>
        </w:rPr>
        <w:t>verwerkende gemeente</w:t>
      </w:r>
      <w:r w:rsidR="009D1081" w:rsidRPr="00363301">
        <w:rPr>
          <w:rFonts w:asciiTheme="minorHAnsi" w:hAnsiTheme="minorHAnsi"/>
          <w:sz w:val="20"/>
          <w:szCs w:val="20"/>
        </w:rPr>
        <w:t>&gt;, gevestigd te &lt;</w:t>
      </w:r>
      <w:r w:rsidR="009D1081" w:rsidRPr="00363301">
        <w:rPr>
          <w:rFonts w:asciiTheme="minorHAnsi" w:hAnsiTheme="minorHAnsi"/>
          <w:sz w:val="20"/>
          <w:szCs w:val="20"/>
          <w:highlight w:val="yellow"/>
        </w:rPr>
        <w:t>plaatsnaam</w:t>
      </w:r>
      <w:r w:rsidR="009D1081" w:rsidRPr="00363301">
        <w:rPr>
          <w:rFonts w:asciiTheme="minorHAnsi" w:hAnsiTheme="minorHAnsi"/>
          <w:sz w:val="20"/>
          <w:szCs w:val="20"/>
        </w:rPr>
        <w:t>&gt;, verder te noemen Verwerker, hierbij rechtsgeldig vertegenwoordigd door de &lt;</w:t>
      </w:r>
      <w:r w:rsidR="009D1081" w:rsidRPr="00363301">
        <w:rPr>
          <w:rFonts w:asciiTheme="minorHAnsi" w:hAnsiTheme="minorHAnsi"/>
          <w:sz w:val="20"/>
          <w:szCs w:val="20"/>
          <w:highlight w:val="yellow"/>
        </w:rPr>
        <w:t>de heer of mevrouw</w:t>
      </w:r>
      <w:r w:rsidR="009D1081" w:rsidRPr="00363301">
        <w:rPr>
          <w:rFonts w:asciiTheme="minorHAnsi" w:hAnsiTheme="minorHAnsi"/>
          <w:sz w:val="20"/>
          <w:szCs w:val="20"/>
        </w:rPr>
        <w:t>&gt;, &lt;</w:t>
      </w:r>
      <w:r w:rsidR="009D1081" w:rsidRPr="00363301">
        <w:rPr>
          <w:rFonts w:asciiTheme="minorHAnsi" w:hAnsiTheme="minorHAnsi"/>
          <w:sz w:val="20"/>
          <w:szCs w:val="20"/>
          <w:highlight w:val="yellow"/>
        </w:rPr>
        <w:t>persoonsnaam</w:t>
      </w:r>
      <w:proofErr w:type="gramStart"/>
      <w:r w:rsidR="009D1081" w:rsidRPr="00363301">
        <w:rPr>
          <w:rFonts w:asciiTheme="minorHAnsi" w:hAnsiTheme="minorHAnsi"/>
          <w:sz w:val="20"/>
          <w:szCs w:val="20"/>
        </w:rPr>
        <w:t>&gt; ,</w:t>
      </w:r>
      <w:proofErr w:type="gramEnd"/>
      <w:r w:rsidR="009D1081" w:rsidRPr="00363301">
        <w:rPr>
          <w:rFonts w:asciiTheme="minorHAnsi" w:hAnsiTheme="minorHAnsi"/>
          <w:sz w:val="20"/>
          <w:szCs w:val="20"/>
        </w:rPr>
        <w:t xml:space="preserve"> &lt;</w:t>
      </w:r>
      <w:r w:rsidR="009D1081" w:rsidRPr="00363301">
        <w:rPr>
          <w:rFonts w:asciiTheme="minorHAnsi" w:hAnsiTheme="minorHAnsi"/>
          <w:sz w:val="20"/>
          <w:szCs w:val="20"/>
          <w:highlight w:val="yellow"/>
        </w:rPr>
        <w:t>functie</w:t>
      </w:r>
      <w:r w:rsidR="009D1081" w:rsidRPr="00363301">
        <w:rPr>
          <w:rFonts w:asciiTheme="minorHAnsi" w:hAnsiTheme="minorHAnsi"/>
          <w:sz w:val="20"/>
          <w:szCs w:val="20"/>
        </w:rPr>
        <w:t xml:space="preserve">&gt;, </w:t>
      </w:r>
    </w:p>
    <w:p w14:paraId="08BAC819" w14:textId="77777777" w:rsidR="009D1081" w:rsidRDefault="009D1081" w:rsidP="009D1081">
      <w:pPr>
        <w:rPr>
          <w:rFonts w:asciiTheme="minorHAnsi" w:hAnsiTheme="minorHAnsi"/>
          <w:sz w:val="20"/>
          <w:szCs w:val="20"/>
        </w:rPr>
      </w:pPr>
    </w:p>
    <w:p w14:paraId="37BBDB5B" w14:textId="021523FC" w:rsidR="00737571" w:rsidRDefault="00737571" w:rsidP="009D1081">
      <w:pPr>
        <w:rPr>
          <w:rFonts w:asciiTheme="minorHAnsi" w:hAnsiTheme="minorHAnsi"/>
          <w:sz w:val="20"/>
          <w:szCs w:val="20"/>
        </w:rPr>
      </w:pPr>
      <w:r>
        <w:rPr>
          <w:rFonts w:asciiTheme="minorHAnsi" w:hAnsiTheme="minorHAnsi"/>
          <w:sz w:val="20"/>
          <w:szCs w:val="20"/>
        </w:rPr>
        <w:t xml:space="preserve">verklaart aan </w:t>
      </w:r>
    </w:p>
    <w:p w14:paraId="3ACBC392" w14:textId="77777777" w:rsidR="00737571" w:rsidRPr="00363301" w:rsidRDefault="00737571" w:rsidP="009D1081">
      <w:pPr>
        <w:rPr>
          <w:rFonts w:asciiTheme="minorHAnsi" w:hAnsiTheme="minorHAnsi"/>
          <w:sz w:val="20"/>
          <w:szCs w:val="20"/>
        </w:rPr>
      </w:pPr>
    </w:p>
    <w:p w14:paraId="0B236B7A" w14:textId="407B6F44" w:rsidR="00737571" w:rsidRDefault="00737571" w:rsidP="009D1081">
      <w:pPr>
        <w:rPr>
          <w:rFonts w:asciiTheme="minorHAnsi" w:hAnsiTheme="minorHAnsi"/>
          <w:sz w:val="20"/>
          <w:szCs w:val="20"/>
        </w:rPr>
      </w:pPr>
      <w:r w:rsidRPr="00363301">
        <w:rPr>
          <w:rFonts w:asciiTheme="minorHAnsi" w:hAnsiTheme="minorHAnsi"/>
          <w:sz w:val="20"/>
          <w:szCs w:val="20"/>
        </w:rPr>
        <w:t>Gemeente</w:t>
      </w:r>
      <w:r>
        <w:rPr>
          <w:rFonts w:asciiTheme="minorHAnsi" w:hAnsiTheme="minorHAnsi"/>
          <w:sz w:val="20"/>
          <w:szCs w:val="20"/>
        </w:rPr>
        <w:t>n</w:t>
      </w:r>
      <w:r w:rsidRPr="00363301">
        <w:rPr>
          <w:rFonts w:asciiTheme="minorHAnsi" w:hAnsiTheme="minorHAnsi"/>
          <w:sz w:val="20"/>
          <w:szCs w:val="20"/>
        </w:rPr>
        <w:t xml:space="preserve"> &lt;</w:t>
      </w:r>
      <w:r w:rsidRPr="00363301">
        <w:rPr>
          <w:rFonts w:asciiTheme="minorHAnsi" w:hAnsiTheme="minorHAnsi"/>
          <w:sz w:val="20"/>
          <w:szCs w:val="20"/>
          <w:highlight w:val="yellow"/>
        </w:rPr>
        <w:t>na</w:t>
      </w:r>
      <w:r>
        <w:rPr>
          <w:rFonts w:asciiTheme="minorHAnsi" w:hAnsiTheme="minorHAnsi"/>
          <w:sz w:val="20"/>
          <w:szCs w:val="20"/>
          <w:highlight w:val="yellow"/>
        </w:rPr>
        <w:t>men</w:t>
      </w:r>
      <w:r w:rsidRPr="00363301">
        <w:rPr>
          <w:rFonts w:asciiTheme="minorHAnsi" w:hAnsiTheme="minorHAnsi"/>
          <w:sz w:val="20"/>
          <w:szCs w:val="20"/>
          <w:highlight w:val="yellow"/>
        </w:rPr>
        <w:t xml:space="preserve"> </w:t>
      </w:r>
      <w:r>
        <w:rPr>
          <w:rFonts w:asciiTheme="minorHAnsi" w:hAnsiTheme="minorHAnsi"/>
          <w:sz w:val="20"/>
          <w:szCs w:val="20"/>
          <w:highlight w:val="yellow"/>
        </w:rPr>
        <w:t>regio</w:t>
      </w:r>
      <w:r w:rsidRPr="00363301">
        <w:rPr>
          <w:rFonts w:asciiTheme="minorHAnsi" w:hAnsiTheme="minorHAnsi"/>
          <w:sz w:val="20"/>
          <w:szCs w:val="20"/>
          <w:highlight w:val="yellow"/>
        </w:rPr>
        <w:t>gemeente</w:t>
      </w:r>
      <w:r w:rsidRPr="00A46252">
        <w:rPr>
          <w:rFonts w:asciiTheme="minorHAnsi" w:hAnsiTheme="minorHAnsi"/>
          <w:sz w:val="20"/>
          <w:szCs w:val="20"/>
          <w:highlight w:val="yellow"/>
        </w:rPr>
        <w:t>n</w:t>
      </w:r>
      <w:r w:rsidRPr="00363301">
        <w:rPr>
          <w:rFonts w:asciiTheme="minorHAnsi" w:hAnsiTheme="minorHAnsi"/>
          <w:sz w:val="20"/>
          <w:szCs w:val="20"/>
        </w:rPr>
        <w:t xml:space="preserve">&gt;, waarvan </w:t>
      </w:r>
      <w:r w:rsidRPr="00A46252">
        <w:rPr>
          <w:rFonts w:asciiTheme="minorHAnsi" w:hAnsiTheme="minorHAnsi"/>
          <w:sz w:val="20"/>
          <w:szCs w:val="20"/>
        </w:rPr>
        <w:t>het college van Burgemeester en Wethouders</w:t>
      </w:r>
      <w:r w:rsidRPr="00363301">
        <w:rPr>
          <w:rFonts w:asciiTheme="minorHAnsi" w:hAnsiTheme="minorHAnsi"/>
          <w:sz w:val="20"/>
          <w:szCs w:val="20"/>
        </w:rPr>
        <w:t xml:space="preserve"> de </w:t>
      </w:r>
      <w:r w:rsidR="0090266B">
        <w:rPr>
          <w:rFonts w:asciiTheme="minorHAnsi" w:hAnsiTheme="minorHAnsi"/>
          <w:sz w:val="20"/>
          <w:szCs w:val="20"/>
        </w:rPr>
        <w:t>Verwerkingsverantwoordelijken</w:t>
      </w:r>
      <w:r w:rsidRPr="00363301">
        <w:rPr>
          <w:rFonts w:asciiTheme="minorHAnsi" w:hAnsiTheme="minorHAnsi"/>
          <w:sz w:val="20"/>
          <w:szCs w:val="20"/>
        </w:rPr>
        <w:t xml:space="preserve"> is, verder te noemen </w:t>
      </w:r>
      <w:r w:rsidR="0090266B">
        <w:rPr>
          <w:rFonts w:asciiTheme="minorHAnsi" w:hAnsiTheme="minorHAnsi"/>
          <w:sz w:val="20"/>
          <w:szCs w:val="20"/>
        </w:rPr>
        <w:t>Verwerkingsverantwoordelijken</w:t>
      </w:r>
      <w:r w:rsidRPr="00363301">
        <w:rPr>
          <w:rFonts w:asciiTheme="minorHAnsi" w:hAnsiTheme="minorHAnsi"/>
          <w:sz w:val="20"/>
          <w:szCs w:val="20"/>
        </w:rPr>
        <w:t xml:space="preserve"> </w:t>
      </w:r>
    </w:p>
    <w:p w14:paraId="46D8E8AA" w14:textId="77777777" w:rsidR="00737571" w:rsidRDefault="00737571" w:rsidP="009D1081">
      <w:pPr>
        <w:rPr>
          <w:rFonts w:asciiTheme="minorHAnsi" w:hAnsiTheme="minorHAnsi"/>
          <w:sz w:val="20"/>
          <w:szCs w:val="20"/>
        </w:rPr>
      </w:pPr>
    </w:p>
    <w:p w14:paraId="009B2EF1" w14:textId="68DECFDB" w:rsidR="009D1081" w:rsidRPr="00363301" w:rsidRDefault="009D1081" w:rsidP="009D1081">
      <w:pPr>
        <w:rPr>
          <w:rFonts w:asciiTheme="minorHAnsi" w:hAnsiTheme="minorHAnsi"/>
          <w:sz w:val="20"/>
          <w:szCs w:val="20"/>
        </w:rPr>
      </w:pPr>
      <w:r w:rsidRPr="00363301">
        <w:rPr>
          <w:rFonts w:asciiTheme="minorHAnsi" w:hAnsiTheme="minorHAnsi"/>
          <w:sz w:val="20"/>
          <w:szCs w:val="20"/>
        </w:rPr>
        <w:t>hierna afzonderlijk te noemen “Partij”, of gezamenlijk “Partijen”</w:t>
      </w:r>
    </w:p>
    <w:p w14:paraId="5C648E71" w14:textId="77777777" w:rsidR="009D1081" w:rsidRPr="00363301" w:rsidRDefault="009D1081" w:rsidP="009D1081">
      <w:pPr>
        <w:rPr>
          <w:rFonts w:asciiTheme="minorHAnsi" w:hAnsiTheme="minorHAnsi"/>
          <w:sz w:val="20"/>
          <w:szCs w:val="20"/>
        </w:rPr>
      </w:pPr>
    </w:p>
    <w:p w14:paraId="18B97C6A" w14:textId="77777777" w:rsidR="009D1081" w:rsidRPr="00363301" w:rsidRDefault="009D1081" w:rsidP="009D1081">
      <w:pPr>
        <w:rPr>
          <w:rFonts w:asciiTheme="minorHAnsi" w:hAnsiTheme="minorHAnsi"/>
          <w:sz w:val="20"/>
          <w:szCs w:val="20"/>
        </w:rPr>
      </w:pPr>
      <w:r w:rsidRPr="00363301">
        <w:rPr>
          <w:rFonts w:asciiTheme="minorHAnsi" w:hAnsiTheme="minorHAnsi"/>
          <w:sz w:val="20"/>
          <w:szCs w:val="20"/>
        </w:rPr>
        <w:t>Overwegen het volgende:</w:t>
      </w:r>
    </w:p>
    <w:p w14:paraId="1EE6BB03" w14:textId="6DC3F23E" w:rsidR="009D1081" w:rsidRPr="00363301" w:rsidRDefault="009D1081" w:rsidP="009D1081">
      <w:pPr>
        <w:pStyle w:val="Lijstalinea"/>
        <w:widowControl/>
        <w:numPr>
          <w:ilvl w:val="0"/>
          <w:numId w:val="19"/>
        </w:numPr>
        <w:tabs>
          <w:tab w:val="left" w:pos="397"/>
        </w:tabs>
        <w:autoSpaceDE/>
        <w:autoSpaceDN/>
        <w:spacing w:before="0"/>
        <w:ind w:left="360"/>
        <w:rPr>
          <w:rFonts w:asciiTheme="minorHAnsi" w:hAnsiTheme="minorHAnsi"/>
          <w:sz w:val="20"/>
          <w:szCs w:val="20"/>
        </w:rPr>
      </w:pPr>
      <w:r w:rsidRPr="00363301">
        <w:rPr>
          <w:rFonts w:asciiTheme="minorHAnsi" w:hAnsiTheme="minorHAnsi"/>
          <w:sz w:val="20"/>
          <w:szCs w:val="20"/>
        </w:rPr>
        <w:t xml:space="preserve">Partijen hebben op </w:t>
      </w:r>
      <w:r w:rsidRPr="00363301">
        <w:rPr>
          <w:rFonts w:asciiTheme="minorHAnsi" w:hAnsiTheme="minorHAnsi"/>
          <w:sz w:val="20"/>
          <w:szCs w:val="20"/>
          <w:highlight w:val="yellow"/>
        </w:rPr>
        <w:t>&lt;datum&gt;</w:t>
      </w:r>
      <w:r w:rsidRPr="00363301">
        <w:rPr>
          <w:rFonts w:asciiTheme="minorHAnsi" w:hAnsiTheme="minorHAnsi"/>
          <w:sz w:val="20"/>
          <w:szCs w:val="20"/>
        </w:rPr>
        <w:t xml:space="preserve"> </w:t>
      </w:r>
      <w:r w:rsidR="00A46252">
        <w:rPr>
          <w:rFonts w:asciiTheme="minorHAnsi" w:hAnsiTheme="minorHAnsi"/>
          <w:sz w:val="20"/>
          <w:szCs w:val="20"/>
        </w:rPr>
        <w:t>het Convenant &lt;</w:t>
      </w:r>
      <w:r w:rsidR="00A46252" w:rsidRPr="00A46252">
        <w:rPr>
          <w:rFonts w:asciiTheme="minorHAnsi" w:hAnsiTheme="minorHAnsi"/>
          <w:sz w:val="20"/>
          <w:szCs w:val="20"/>
          <w:highlight w:val="yellow"/>
        </w:rPr>
        <w:t>naam</w:t>
      </w:r>
      <w:r w:rsidR="00A46252">
        <w:rPr>
          <w:rFonts w:asciiTheme="minorHAnsi" w:hAnsiTheme="minorHAnsi"/>
          <w:sz w:val="20"/>
          <w:szCs w:val="20"/>
        </w:rPr>
        <w:t>&gt;</w:t>
      </w:r>
      <w:r w:rsidRPr="00363301">
        <w:rPr>
          <w:rFonts w:asciiTheme="minorHAnsi" w:hAnsiTheme="minorHAnsi"/>
          <w:sz w:val="20"/>
          <w:szCs w:val="20"/>
        </w:rPr>
        <w:t xml:space="preserve"> hierna </w:t>
      </w:r>
      <w:r w:rsidR="00737571">
        <w:rPr>
          <w:rFonts w:asciiTheme="minorHAnsi" w:hAnsiTheme="minorHAnsi"/>
          <w:sz w:val="20"/>
          <w:szCs w:val="20"/>
        </w:rPr>
        <w:t>Het convenant</w:t>
      </w:r>
      <w:r w:rsidRPr="00363301">
        <w:rPr>
          <w:rFonts w:asciiTheme="minorHAnsi" w:hAnsiTheme="minorHAnsi"/>
          <w:sz w:val="20"/>
          <w:szCs w:val="20"/>
        </w:rPr>
        <w:t xml:space="preserve">, afgesloten, op grond waarvan Verwerker de volgende dienst(en) levert aan de </w:t>
      </w:r>
      <w:r w:rsidR="0090266B">
        <w:rPr>
          <w:rFonts w:asciiTheme="minorHAnsi" w:hAnsiTheme="minorHAnsi"/>
          <w:sz w:val="20"/>
          <w:szCs w:val="20"/>
        </w:rPr>
        <w:t>Verwerkingsverantwoordelijken</w:t>
      </w:r>
      <w:r w:rsidRPr="00363301">
        <w:rPr>
          <w:rFonts w:asciiTheme="minorHAnsi" w:hAnsiTheme="minorHAnsi"/>
          <w:sz w:val="20"/>
          <w:szCs w:val="20"/>
        </w:rPr>
        <w:t>:</w:t>
      </w:r>
      <w:r w:rsidR="00A46252">
        <w:rPr>
          <w:rFonts w:asciiTheme="minorHAnsi" w:hAnsiTheme="minorHAnsi"/>
          <w:sz w:val="20"/>
          <w:szCs w:val="20"/>
        </w:rPr>
        <w:t xml:space="preserve"> </w:t>
      </w:r>
      <w:r w:rsidR="00737571" w:rsidRPr="0090266B">
        <w:rPr>
          <w:rFonts w:asciiTheme="minorHAnsi" w:hAnsiTheme="minorHAnsi"/>
          <w:b/>
          <w:bCs/>
          <w:sz w:val="20"/>
          <w:szCs w:val="20"/>
        </w:rPr>
        <w:t xml:space="preserve">Aanbieden van </w:t>
      </w:r>
      <w:r w:rsidR="0090266B" w:rsidRPr="0090266B">
        <w:rPr>
          <w:rFonts w:asciiTheme="minorHAnsi" w:hAnsiTheme="minorHAnsi"/>
          <w:b/>
          <w:bCs/>
          <w:sz w:val="20"/>
          <w:szCs w:val="20"/>
        </w:rPr>
        <w:t>de benodigde informatievoorziening (IV)</w:t>
      </w:r>
      <w:r w:rsidR="00737571" w:rsidRPr="0090266B">
        <w:rPr>
          <w:rFonts w:asciiTheme="minorHAnsi" w:hAnsiTheme="minorHAnsi"/>
          <w:b/>
          <w:bCs/>
          <w:sz w:val="20"/>
          <w:szCs w:val="20"/>
        </w:rPr>
        <w:t xml:space="preserve"> en verwerking </w:t>
      </w:r>
      <w:r w:rsidR="0090266B" w:rsidRPr="0090266B">
        <w:rPr>
          <w:rFonts w:asciiTheme="minorHAnsi" w:hAnsiTheme="minorHAnsi"/>
          <w:b/>
          <w:bCs/>
          <w:sz w:val="20"/>
          <w:szCs w:val="20"/>
        </w:rPr>
        <w:t xml:space="preserve">van persoonsgegevens daarbinnen, </w:t>
      </w:r>
      <w:r w:rsidR="00737571" w:rsidRPr="0090266B">
        <w:rPr>
          <w:rFonts w:asciiTheme="minorHAnsi" w:hAnsiTheme="minorHAnsi"/>
          <w:b/>
          <w:bCs/>
          <w:sz w:val="20"/>
          <w:szCs w:val="20"/>
        </w:rPr>
        <w:t>ten behoeve van gezamenlijke verwerking van de RET dossiers, alsmede het onderhoud en beheer daarvan, zoals vastgelegd in dit convenant</w:t>
      </w:r>
      <w:r w:rsidR="00737571">
        <w:rPr>
          <w:rFonts w:asciiTheme="minorHAnsi" w:hAnsiTheme="minorHAnsi"/>
          <w:sz w:val="20"/>
          <w:szCs w:val="20"/>
        </w:rPr>
        <w:t>;</w:t>
      </w:r>
    </w:p>
    <w:p w14:paraId="14A12707" w14:textId="249BB988" w:rsidR="009D1081" w:rsidRPr="00363301" w:rsidRDefault="009D1081" w:rsidP="00731D9E">
      <w:pPr>
        <w:pStyle w:val="Lijstalinea"/>
        <w:widowControl/>
        <w:numPr>
          <w:ilvl w:val="0"/>
          <w:numId w:val="19"/>
        </w:numPr>
        <w:tabs>
          <w:tab w:val="left" w:pos="397"/>
        </w:tabs>
        <w:autoSpaceDE/>
        <w:autoSpaceDN/>
        <w:spacing w:before="0"/>
        <w:ind w:left="360"/>
        <w:rPr>
          <w:rFonts w:asciiTheme="minorHAnsi" w:hAnsiTheme="minorHAnsi"/>
          <w:sz w:val="20"/>
          <w:szCs w:val="20"/>
        </w:rPr>
      </w:pPr>
      <w:r w:rsidRPr="00363301">
        <w:rPr>
          <w:rFonts w:asciiTheme="minorHAnsi" w:hAnsiTheme="minorHAnsi"/>
          <w:sz w:val="20"/>
          <w:szCs w:val="20"/>
        </w:rPr>
        <w:t xml:space="preserve">Verwerker verwerkt voor de uitvoering van </w:t>
      </w:r>
      <w:r w:rsidR="00EA3B8E">
        <w:rPr>
          <w:rFonts w:asciiTheme="minorHAnsi" w:hAnsiTheme="minorHAnsi"/>
          <w:sz w:val="20"/>
          <w:szCs w:val="20"/>
        </w:rPr>
        <w:t>het convenant</w:t>
      </w:r>
      <w:r w:rsidRPr="00363301">
        <w:rPr>
          <w:rFonts w:asciiTheme="minorHAnsi" w:hAnsiTheme="minorHAnsi"/>
          <w:sz w:val="20"/>
          <w:szCs w:val="20"/>
        </w:rPr>
        <w:t xml:space="preserve"> </w:t>
      </w:r>
      <w:r w:rsidR="0090266B">
        <w:rPr>
          <w:rFonts w:asciiTheme="minorHAnsi" w:hAnsiTheme="minorHAnsi"/>
          <w:sz w:val="20"/>
          <w:szCs w:val="20"/>
        </w:rPr>
        <w:t>p</w:t>
      </w:r>
      <w:r w:rsidRPr="00363301">
        <w:rPr>
          <w:rFonts w:asciiTheme="minorHAnsi" w:hAnsiTheme="minorHAnsi"/>
          <w:sz w:val="20"/>
          <w:szCs w:val="20"/>
        </w:rPr>
        <w:t xml:space="preserve">ersoonsgegevens voor </w:t>
      </w:r>
      <w:r w:rsidR="0090266B">
        <w:rPr>
          <w:rFonts w:asciiTheme="minorHAnsi" w:hAnsiTheme="minorHAnsi"/>
          <w:sz w:val="20"/>
          <w:szCs w:val="20"/>
        </w:rPr>
        <w:t>de Verwerkingsverantwoordelijken</w:t>
      </w:r>
      <w:r w:rsidRPr="00363301">
        <w:rPr>
          <w:rFonts w:asciiTheme="minorHAnsi" w:hAnsiTheme="minorHAnsi"/>
          <w:sz w:val="20"/>
          <w:szCs w:val="20"/>
        </w:rPr>
        <w:t>;</w:t>
      </w:r>
    </w:p>
    <w:p w14:paraId="0562EF38" w14:textId="265ED81E" w:rsidR="009D1081" w:rsidRPr="00363301" w:rsidRDefault="009D1081" w:rsidP="009D1081">
      <w:pPr>
        <w:pStyle w:val="Lijstalinea"/>
        <w:widowControl/>
        <w:numPr>
          <w:ilvl w:val="0"/>
          <w:numId w:val="19"/>
        </w:numPr>
        <w:tabs>
          <w:tab w:val="left" w:pos="397"/>
        </w:tabs>
        <w:autoSpaceDE/>
        <w:autoSpaceDN/>
        <w:spacing w:before="0"/>
        <w:ind w:left="360"/>
        <w:rPr>
          <w:rFonts w:asciiTheme="minorHAnsi" w:hAnsiTheme="minorHAnsi"/>
          <w:sz w:val="20"/>
          <w:szCs w:val="20"/>
        </w:rPr>
      </w:pPr>
      <w:r w:rsidRPr="00363301">
        <w:rPr>
          <w:rFonts w:asciiTheme="minorHAnsi" w:hAnsiTheme="minorHAnsi"/>
          <w:sz w:val="20"/>
          <w:szCs w:val="20"/>
        </w:rPr>
        <w:t>Op de verwerking van Persoonsgegevens door Verwerker zijn de Algemene Verordening Gegevensbescherming (AVG) en de Uitvoeringswet AVG (</w:t>
      </w:r>
      <w:r w:rsidR="0090266B">
        <w:rPr>
          <w:rFonts w:asciiTheme="minorHAnsi" w:hAnsiTheme="minorHAnsi"/>
          <w:sz w:val="20"/>
          <w:szCs w:val="20"/>
        </w:rPr>
        <w:t>UAVG</w:t>
      </w:r>
      <w:r w:rsidRPr="00363301">
        <w:rPr>
          <w:rFonts w:asciiTheme="minorHAnsi" w:hAnsiTheme="minorHAnsi"/>
          <w:sz w:val="20"/>
          <w:szCs w:val="20"/>
        </w:rPr>
        <w:t>) van toepassing;</w:t>
      </w:r>
    </w:p>
    <w:p w14:paraId="3F7FE93F" w14:textId="074FE16A" w:rsidR="009D1081" w:rsidRPr="00363301" w:rsidRDefault="009D1081" w:rsidP="009D1081">
      <w:pPr>
        <w:pStyle w:val="Lijstalinea"/>
        <w:widowControl/>
        <w:numPr>
          <w:ilvl w:val="0"/>
          <w:numId w:val="19"/>
        </w:numPr>
        <w:tabs>
          <w:tab w:val="left" w:pos="397"/>
        </w:tabs>
        <w:autoSpaceDE/>
        <w:autoSpaceDN/>
        <w:spacing w:before="0"/>
        <w:ind w:left="360"/>
        <w:rPr>
          <w:rFonts w:asciiTheme="minorHAnsi" w:hAnsiTheme="minorHAnsi"/>
          <w:sz w:val="20"/>
          <w:szCs w:val="20"/>
        </w:rPr>
      </w:pPr>
      <w:bookmarkStart w:id="7" w:name="_Hlk5102123"/>
      <w:r w:rsidRPr="00363301">
        <w:rPr>
          <w:rFonts w:asciiTheme="minorHAnsi" w:hAnsiTheme="minorHAnsi"/>
          <w:sz w:val="20"/>
          <w:szCs w:val="20"/>
        </w:rPr>
        <w:t xml:space="preserve">Partijen willen in aanvulling op de AVG en de </w:t>
      </w:r>
      <w:r w:rsidR="0090266B">
        <w:rPr>
          <w:rFonts w:asciiTheme="minorHAnsi" w:hAnsiTheme="minorHAnsi"/>
          <w:sz w:val="20"/>
          <w:szCs w:val="20"/>
        </w:rPr>
        <w:t>UAVG</w:t>
      </w:r>
      <w:r w:rsidRPr="00363301">
        <w:rPr>
          <w:rFonts w:asciiTheme="minorHAnsi" w:hAnsiTheme="minorHAnsi"/>
          <w:sz w:val="20"/>
          <w:szCs w:val="20"/>
        </w:rPr>
        <w:t xml:space="preserve"> de volgende afspraken over de verwerking van Persoonsgegevens vastleggen in deze </w:t>
      </w:r>
      <w:r w:rsidR="00737571">
        <w:rPr>
          <w:rFonts w:asciiTheme="minorHAnsi" w:hAnsiTheme="minorHAnsi"/>
          <w:sz w:val="20"/>
          <w:szCs w:val="20"/>
        </w:rPr>
        <w:t>verwerkersverklaring</w:t>
      </w:r>
      <w:r w:rsidRPr="00363301">
        <w:rPr>
          <w:rFonts w:asciiTheme="minorHAnsi" w:hAnsiTheme="minorHAnsi"/>
          <w:sz w:val="20"/>
          <w:szCs w:val="20"/>
        </w:rPr>
        <w:t xml:space="preserve"> (hierna: de </w:t>
      </w:r>
      <w:r w:rsidR="00737571">
        <w:rPr>
          <w:rFonts w:asciiTheme="minorHAnsi" w:hAnsiTheme="minorHAnsi"/>
          <w:sz w:val="20"/>
          <w:szCs w:val="20"/>
        </w:rPr>
        <w:t>Verwerkersverklaring</w:t>
      </w:r>
      <w:r w:rsidRPr="00363301">
        <w:rPr>
          <w:rFonts w:asciiTheme="minorHAnsi" w:hAnsiTheme="minorHAnsi"/>
          <w:sz w:val="20"/>
          <w:szCs w:val="20"/>
        </w:rPr>
        <w:t>);</w:t>
      </w:r>
    </w:p>
    <w:bookmarkEnd w:id="7"/>
    <w:p w14:paraId="2923EEAE" w14:textId="292AAFF7" w:rsidR="009D1081" w:rsidRDefault="009D1081" w:rsidP="009D1081">
      <w:pPr>
        <w:rPr>
          <w:rFonts w:asciiTheme="minorHAnsi" w:hAnsiTheme="minorHAnsi"/>
          <w:sz w:val="20"/>
          <w:szCs w:val="20"/>
        </w:rPr>
      </w:pPr>
    </w:p>
    <w:p w14:paraId="65AD66E7" w14:textId="4B1E4765" w:rsidR="002D1740" w:rsidRDefault="0090266B" w:rsidP="009D1081">
      <w:pPr>
        <w:rPr>
          <w:rFonts w:asciiTheme="minorHAnsi" w:hAnsiTheme="minorHAnsi"/>
          <w:sz w:val="20"/>
          <w:szCs w:val="20"/>
        </w:rPr>
      </w:pPr>
      <w:bookmarkStart w:id="8" w:name="_Hlk37365548"/>
      <w:r>
        <w:rPr>
          <w:rFonts w:asciiTheme="minorHAnsi" w:hAnsiTheme="minorHAnsi"/>
          <w:sz w:val="20"/>
          <w:szCs w:val="20"/>
        </w:rPr>
        <w:t>Verwerker verklaart zich hierbij aan de volgende afspraken te houden, waarbij deze erop vertrouwt dat, en voor zover de verwerkingsverantwoordelijken dit mogelijk maken door hierbij aan hun verplichtingen voldoen</w:t>
      </w:r>
      <w:r w:rsidR="002D1740" w:rsidRPr="002D1740">
        <w:rPr>
          <w:rFonts w:asciiTheme="minorHAnsi" w:hAnsiTheme="minorHAnsi"/>
          <w:sz w:val="20"/>
          <w:szCs w:val="20"/>
        </w:rPr>
        <w:t>:</w:t>
      </w:r>
    </w:p>
    <w:bookmarkEnd w:id="8"/>
    <w:p w14:paraId="7C905D9C" w14:textId="77777777" w:rsidR="002D1740" w:rsidRPr="00363301" w:rsidRDefault="002D1740" w:rsidP="009D1081">
      <w:pPr>
        <w:rPr>
          <w:rFonts w:asciiTheme="minorHAnsi" w:hAnsiTheme="minorHAnsi"/>
          <w:sz w:val="20"/>
          <w:szCs w:val="20"/>
        </w:rPr>
      </w:pPr>
    </w:p>
    <w:p w14:paraId="71D355A3" w14:textId="77777777" w:rsidR="004A51CB" w:rsidRPr="00363301" w:rsidRDefault="009D1081" w:rsidP="009D1081">
      <w:pPr>
        <w:rPr>
          <w:rFonts w:asciiTheme="minorHAnsi" w:hAnsiTheme="minorHAnsi"/>
          <w:b/>
          <w:sz w:val="20"/>
          <w:szCs w:val="20"/>
        </w:rPr>
      </w:pPr>
      <w:r w:rsidRPr="00363301">
        <w:rPr>
          <w:rFonts w:asciiTheme="minorHAnsi" w:hAnsiTheme="minorHAnsi"/>
          <w:b/>
          <w:sz w:val="20"/>
          <w:szCs w:val="20"/>
        </w:rPr>
        <w:t>Artikel 1 Definities</w:t>
      </w:r>
    </w:p>
    <w:p w14:paraId="20F44D72" w14:textId="4F5E0924"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1.1</w:t>
      </w:r>
      <w:r w:rsidRPr="00363301">
        <w:rPr>
          <w:rFonts w:asciiTheme="minorHAnsi" w:hAnsiTheme="minorHAnsi"/>
          <w:sz w:val="20"/>
          <w:szCs w:val="20"/>
        </w:rPr>
        <w:tab/>
        <w:t xml:space="preserve">Begrippen uit de AVG en de </w:t>
      </w:r>
      <w:r w:rsidR="0090266B">
        <w:rPr>
          <w:rFonts w:asciiTheme="minorHAnsi" w:hAnsiTheme="minorHAnsi"/>
          <w:sz w:val="20"/>
          <w:szCs w:val="20"/>
        </w:rPr>
        <w:t>UAVG</w:t>
      </w:r>
      <w:r w:rsidRPr="00363301">
        <w:rPr>
          <w:rFonts w:asciiTheme="minorHAnsi" w:hAnsiTheme="minorHAnsi"/>
          <w:sz w:val="20"/>
          <w:szCs w:val="20"/>
        </w:rPr>
        <w:t xml:space="preserve"> die in deze </w:t>
      </w:r>
      <w:r w:rsidR="00737571">
        <w:rPr>
          <w:rFonts w:asciiTheme="minorHAnsi" w:hAnsiTheme="minorHAnsi"/>
          <w:sz w:val="20"/>
          <w:szCs w:val="20"/>
        </w:rPr>
        <w:t>Verwerkersverklaring</w:t>
      </w:r>
      <w:r w:rsidRPr="00363301">
        <w:rPr>
          <w:rFonts w:asciiTheme="minorHAnsi" w:hAnsiTheme="minorHAnsi"/>
          <w:sz w:val="20"/>
          <w:szCs w:val="20"/>
        </w:rPr>
        <w:t xml:space="preserve"> worden gebruikt, hebben dezelfde betekenis.</w:t>
      </w:r>
    </w:p>
    <w:p w14:paraId="574BD765" w14:textId="2984F288"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1.2</w:t>
      </w:r>
      <w:r w:rsidRPr="00363301">
        <w:rPr>
          <w:rFonts w:asciiTheme="minorHAnsi" w:hAnsiTheme="minorHAnsi"/>
          <w:sz w:val="20"/>
          <w:szCs w:val="20"/>
        </w:rPr>
        <w:tab/>
      </w:r>
      <w:r w:rsidR="00335211">
        <w:rPr>
          <w:rFonts w:asciiTheme="minorHAnsi" w:hAnsiTheme="minorHAnsi"/>
          <w:sz w:val="20"/>
          <w:szCs w:val="20"/>
        </w:rPr>
        <w:t>Bijlage bij Verwerkersverklaring</w:t>
      </w:r>
      <w:r w:rsidR="0090266B">
        <w:rPr>
          <w:rFonts w:asciiTheme="minorHAnsi" w:hAnsiTheme="minorHAnsi"/>
          <w:sz w:val="20"/>
          <w:szCs w:val="20"/>
        </w:rPr>
        <w:t xml:space="preserve"> bij Verwerkersverklaring</w:t>
      </w:r>
      <w:r w:rsidRPr="00363301">
        <w:rPr>
          <w:rFonts w:asciiTheme="minorHAnsi" w:hAnsiTheme="minorHAnsi"/>
          <w:sz w:val="20"/>
          <w:szCs w:val="20"/>
        </w:rPr>
        <w:t xml:space="preserve">: aanhangsels bij deze </w:t>
      </w:r>
      <w:r w:rsidR="00737571">
        <w:rPr>
          <w:rFonts w:asciiTheme="minorHAnsi" w:hAnsiTheme="minorHAnsi"/>
          <w:sz w:val="20"/>
          <w:szCs w:val="20"/>
        </w:rPr>
        <w:t>Verwerkersverklaring</w:t>
      </w:r>
      <w:r w:rsidRPr="00363301">
        <w:rPr>
          <w:rFonts w:asciiTheme="minorHAnsi" w:hAnsiTheme="minorHAnsi"/>
          <w:sz w:val="20"/>
          <w:szCs w:val="20"/>
        </w:rPr>
        <w:t xml:space="preserve">, die </w:t>
      </w:r>
      <w:r w:rsidR="0090266B">
        <w:rPr>
          <w:rFonts w:asciiTheme="minorHAnsi" w:hAnsiTheme="minorHAnsi"/>
          <w:sz w:val="20"/>
          <w:szCs w:val="20"/>
        </w:rPr>
        <w:t xml:space="preserve">daarvan </w:t>
      </w:r>
      <w:r w:rsidR="00F6446D" w:rsidRPr="00363301">
        <w:rPr>
          <w:rFonts w:asciiTheme="minorHAnsi" w:hAnsiTheme="minorHAnsi"/>
          <w:sz w:val="20"/>
          <w:szCs w:val="20"/>
        </w:rPr>
        <w:t xml:space="preserve">onlosmakelijk </w:t>
      </w:r>
      <w:r w:rsidRPr="00363301">
        <w:rPr>
          <w:rFonts w:asciiTheme="minorHAnsi" w:hAnsiTheme="minorHAnsi"/>
          <w:sz w:val="20"/>
          <w:szCs w:val="20"/>
        </w:rPr>
        <w:t>deel uitmaken.</w:t>
      </w:r>
    </w:p>
    <w:p w14:paraId="13931463" w14:textId="77777777" w:rsidR="009D1081" w:rsidRPr="00363301" w:rsidRDefault="009D1081" w:rsidP="009D1081">
      <w:pPr>
        <w:ind w:left="705" w:hanging="705"/>
        <w:rPr>
          <w:rFonts w:asciiTheme="minorHAnsi" w:hAnsiTheme="minorHAnsi"/>
          <w:sz w:val="20"/>
          <w:szCs w:val="20"/>
        </w:rPr>
      </w:pPr>
    </w:p>
    <w:p w14:paraId="0C81D383" w14:textId="6C619F3D" w:rsidR="009D1081" w:rsidRPr="00363301" w:rsidRDefault="009D1081" w:rsidP="009D1081">
      <w:pPr>
        <w:rPr>
          <w:rFonts w:asciiTheme="minorHAnsi" w:hAnsiTheme="minorHAnsi"/>
          <w:sz w:val="20"/>
          <w:szCs w:val="20"/>
        </w:rPr>
      </w:pPr>
      <w:r w:rsidRPr="00363301">
        <w:rPr>
          <w:rFonts w:asciiTheme="minorHAnsi" w:hAnsiTheme="minorHAnsi"/>
          <w:b/>
          <w:sz w:val="20"/>
          <w:szCs w:val="20"/>
        </w:rPr>
        <w:t>Artikel 2 Ingangsdatum en duur</w:t>
      </w:r>
    </w:p>
    <w:p w14:paraId="6B9C0F3F" w14:textId="67A1118C"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lastRenderedPageBreak/>
        <w:t>2.1</w:t>
      </w:r>
      <w:r w:rsidRPr="00363301">
        <w:rPr>
          <w:rFonts w:asciiTheme="minorHAnsi" w:hAnsiTheme="minorHAnsi"/>
          <w:sz w:val="20"/>
          <w:szCs w:val="20"/>
        </w:rPr>
        <w:tab/>
        <w:t xml:space="preserve">Deze </w:t>
      </w:r>
      <w:r w:rsidR="00737571">
        <w:rPr>
          <w:rFonts w:asciiTheme="minorHAnsi" w:hAnsiTheme="minorHAnsi"/>
          <w:sz w:val="20"/>
          <w:szCs w:val="20"/>
        </w:rPr>
        <w:t>Verwerkersverklaring</w:t>
      </w:r>
      <w:r w:rsidRPr="00363301">
        <w:rPr>
          <w:rFonts w:asciiTheme="minorHAnsi" w:hAnsiTheme="minorHAnsi"/>
          <w:sz w:val="20"/>
          <w:szCs w:val="20"/>
        </w:rPr>
        <w:t xml:space="preserve"> gaat in op het moment dat </w:t>
      </w:r>
      <w:r w:rsidR="00EA3B8E">
        <w:rPr>
          <w:rFonts w:asciiTheme="minorHAnsi" w:hAnsiTheme="minorHAnsi"/>
          <w:sz w:val="20"/>
          <w:szCs w:val="20"/>
        </w:rPr>
        <w:t>het convenant</w:t>
      </w:r>
      <w:r w:rsidRPr="00363301">
        <w:rPr>
          <w:rFonts w:asciiTheme="minorHAnsi" w:hAnsiTheme="minorHAnsi"/>
          <w:sz w:val="20"/>
          <w:szCs w:val="20"/>
        </w:rPr>
        <w:t xml:space="preserve"> tot stand is gekomen.</w:t>
      </w:r>
    </w:p>
    <w:p w14:paraId="5D01C8BD" w14:textId="132B70C6" w:rsidR="009D1081" w:rsidRDefault="009D1081" w:rsidP="009D1081">
      <w:pPr>
        <w:ind w:left="705" w:hanging="705"/>
        <w:rPr>
          <w:rFonts w:asciiTheme="minorHAnsi" w:hAnsiTheme="minorHAnsi"/>
          <w:sz w:val="20"/>
          <w:szCs w:val="20"/>
        </w:rPr>
      </w:pPr>
      <w:r w:rsidRPr="00363301">
        <w:rPr>
          <w:rFonts w:asciiTheme="minorHAnsi" w:hAnsiTheme="minorHAnsi"/>
          <w:sz w:val="20"/>
          <w:szCs w:val="20"/>
        </w:rPr>
        <w:t>2.2</w:t>
      </w:r>
      <w:r w:rsidRPr="00363301">
        <w:rPr>
          <w:rFonts w:asciiTheme="minorHAnsi" w:hAnsiTheme="minorHAnsi"/>
          <w:sz w:val="20"/>
          <w:szCs w:val="20"/>
        </w:rPr>
        <w:tab/>
        <w:t xml:space="preserve">Deze </w:t>
      </w:r>
      <w:r w:rsidR="00737571">
        <w:rPr>
          <w:rFonts w:asciiTheme="minorHAnsi" w:hAnsiTheme="minorHAnsi"/>
          <w:sz w:val="20"/>
          <w:szCs w:val="20"/>
        </w:rPr>
        <w:t>Verwerkersverklaring</w:t>
      </w:r>
      <w:r w:rsidRPr="00363301">
        <w:rPr>
          <w:rFonts w:asciiTheme="minorHAnsi" w:hAnsiTheme="minorHAnsi"/>
          <w:sz w:val="20"/>
          <w:szCs w:val="20"/>
        </w:rPr>
        <w:t xml:space="preserve"> eindigt op het moment dat Verwerker de verwerking van Persoonsgegevens op grond van </w:t>
      </w:r>
      <w:r w:rsidR="00EA3B8E">
        <w:rPr>
          <w:rFonts w:asciiTheme="minorHAnsi" w:hAnsiTheme="minorHAnsi"/>
          <w:sz w:val="20"/>
          <w:szCs w:val="20"/>
        </w:rPr>
        <w:t>het convenant</w:t>
      </w:r>
      <w:r w:rsidRPr="00363301">
        <w:rPr>
          <w:rFonts w:asciiTheme="minorHAnsi" w:hAnsiTheme="minorHAnsi"/>
          <w:sz w:val="20"/>
          <w:szCs w:val="20"/>
        </w:rPr>
        <w:t xml:space="preserve"> heeft beëindigd</w:t>
      </w:r>
      <w:r w:rsidR="003630A5" w:rsidRPr="00363301">
        <w:rPr>
          <w:rFonts w:asciiTheme="minorHAnsi" w:hAnsiTheme="minorHAnsi"/>
          <w:sz w:val="20"/>
          <w:szCs w:val="20"/>
        </w:rPr>
        <w:t xml:space="preserve"> en de afspraken over het teruggeven en/of wissen </w:t>
      </w:r>
      <w:r w:rsidR="002D7893" w:rsidRPr="00363301">
        <w:rPr>
          <w:rFonts w:asciiTheme="minorHAnsi" w:hAnsiTheme="minorHAnsi"/>
          <w:sz w:val="20"/>
          <w:szCs w:val="20"/>
        </w:rPr>
        <w:t xml:space="preserve">van Persoonsgegevens </w:t>
      </w:r>
      <w:r w:rsidR="003630A5" w:rsidRPr="00363301">
        <w:rPr>
          <w:rFonts w:asciiTheme="minorHAnsi" w:hAnsiTheme="minorHAnsi"/>
          <w:sz w:val="20"/>
          <w:szCs w:val="20"/>
        </w:rPr>
        <w:t>zijn nagekomen.</w:t>
      </w:r>
    </w:p>
    <w:p w14:paraId="5B9EB211" w14:textId="77426444" w:rsidR="00F91B88" w:rsidRPr="00363301" w:rsidRDefault="00F91B88" w:rsidP="009D1081">
      <w:pPr>
        <w:ind w:left="705" w:hanging="705"/>
        <w:rPr>
          <w:rFonts w:asciiTheme="minorHAnsi" w:hAnsiTheme="minorHAnsi"/>
          <w:sz w:val="20"/>
          <w:szCs w:val="20"/>
        </w:rPr>
      </w:pPr>
      <w:r>
        <w:rPr>
          <w:rFonts w:asciiTheme="minorHAnsi" w:hAnsiTheme="minorHAnsi"/>
          <w:sz w:val="20"/>
          <w:szCs w:val="20"/>
        </w:rPr>
        <w:t>2.3</w:t>
      </w:r>
      <w:r>
        <w:rPr>
          <w:rFonts w:asciiTheme="minorHAnsi" w:hAnsiTheme="minorHAnsi"/>
          <w:sz w:val="20"/>
          <w:szCs w:val="20"/>
        </w:rPr>
        <w:tab/>
        <w:t xml:space="preserve">Wanneer Partijen een (nieuwe) </w:t>
      </w:r>
      <w:r w:rsidR="00737571">
        <w:rPr>
          <w:rFonts w:asciiTheme="minorHAnsi" w:hAnsiTheme="minorHAnsi"/>
          <w:sz w:val="20"/>
          <w:szCs w:val="20"/>
        </w:rPr>
        <w:t>Verwerkersverklaring</w:t>
      </w:r>
      <w:r>
        <w:rPr>
          <w:rFonts w:asciiTheme="minorHAnsi" w:hAnsiTheme="minorHAnsi"/>
          <w:sz w:val="20"/>
          <w:szCs w:val="20"/>
        </w:rPr>
        <w:t xml:space="preserve"> overeenkomen, betekent d</w:t>
      </w:r>
      <w:r w:rsidR="0090266B">
        <w:rPr>
          <w:rFonts w:asciiTheme="minorHAnsi" w:hAnsiTheme="minorHAnsi"/>
          <w:sz w:val="20"/>
          <w:szCs w:val="20"/>
        </w:rPr>
        <w:t>i</w:t>
      </w:r>
      <w:r>
        <w:rPr>
          <w:rFonts w:asciiTheme="minorHAnsi" w:hAnsiTheme="minorHAnsi"/>
          <w:sz w:val="20"/>
          <w:szCs w:val="20"/>
        </w:rPr>
        <w:t xml:space="preserve">t dat de oude </w:t>
      </w:r>
      <w:r w:rsidR="00737571">
        <w:rPr>
          <w:rFonts w:asciiTheme="minorHAnsi" w:hAnsiTheme="minorHAnsi"/>
          <w:sz w:val="20"/>
          <w:szCs w:val="20"/>
        </w:rPr>
        <w:t>Verwerkersverklaring</w:t>
      </w:r>
      <w:r>
        <w:rPr>
          <w:rFonts w:asciiTheme="minorHAnsi" w:hAnsiTheme="minorHAnsi"/>
          <w:sz w:val="20"/>
          <w:szCs w:val="20"/>
        </w:rPr>
        <w:t xml:space="preserve"> komt te vervallen.</w:t>
      </w:r>
    </w:p>
    <w:p w14:paraId="287EE762" w14:textId="77777777" w:rsidR="009D1081" w:rsidRPr="00363301" w:rsidRDefault="009D1081" w:rsidP="009D1081">
      <w:pPr>
        <w:rPr>
          <w:rFonts w:asciiTheme="minorHAnsi" w:hAnsiTheme="minorHAnsi"/>
          <w:sz w:val="20"/>
          <w:szCs w:val="20"/>
        </w:rPr>
      </w:pPr>
    </w:p>
    <w:p w14:paraId="62B48E80" w14:textId="391B245B" w:rsidR="004A51CB" w:rsidRPr="00363301" w:rsidRDefault="009D1081" w:rsidP="009D1081">
      <w:pPr>
        <w:rPr>
          <w:rFonts w:asciiTheme="minorHAnsi" w:hAnsiTheme="minorHAnsi"/>
          <w:b/>
          <w:sz w:val="20"/>
          <w:szCs w:val="20"/>
        </w:rPr>
      </w:pPr>
      <w:r w:rsidRPr="00363301">
        <w:rPr>
          <w:rFonts w:asciiTheme="minorHAnsi" w:hAnsiTheme="minorHAnsi"/>
          <w:b/>
          <w:sz w:val="20"/>
          <w:szCs w:val="20"/>
        </w:rPr>
        <w:t xml:space="preserve">Artikel 3 Onderwerp van deze </w:t>
      </w:r>
      <w:r w:rsidR="00737571">
        <w:rPr>
          <w:rFonts w:asciiTheme="minorHAnsi" w:hAnsiTheme="minorHAnsi"/>
          <w:b/>
          <w:sz w:val="20"/>
          <w:szCs w:val="20"/>
        </w:rPr>
        <w:t>Verwerkersverklaring</w:t>
      </w:r>
    </w:p>
    <w:p w14:paraId="638913E1" w14:textId="0BC811B2" w:rsidR="003B5902" w:rsidRDefault="009D1081" w:rsidP="009D1081">
      <w:pPr>
        <w:ind w:left="705" w:hanging="705"/>
        <w:rPr>
          <w:rFonts w:asciiTheme="minorHAnsi" w:hAnsiTheme="minorHAnsi"/>
          <w:sz w:val="20"/>
          <w:szCs w:val="20"/>
        </w:rPr>
      </w:pPr>
      <w:r w:rsidRPr="00363301">
        <w:rPr>
          <w:rFonts w:asciiTheme="minorHAnsi" w:hAnsiTheme="minorHAnsi"/>
          <w:sz w:val="20"/>
          <w:szCs w:val="20"/>
        </w:rPr>
        <w:t>3.1</w:t>
      </w:r>
      <w:r w:rsidRPr="00363301">
        <w:rPr>
          <w:rFonts w:asciiTheme="minorHAnsi" w:hAnsiTheme="minorHAnsi"/>
          <w:sz w:val="20"/>
          <w:szCs w:val="20"/>
        </w:rPr>
        <w:tab/>
      </w:r>
      <w:bookmarkStart w:id="9" w:name="_Hlk5103647"/>
      <w:r w:rsidRPr="00363301">
        <w:rPr>
          <w:rFonts w:asciiTheme="minorHAnsi" w:hAnsiTheme="minorHAnsi"/>
          <w:sz w:val="20"/>
          <w:szCs w:val="20"/>
        </w:rPr>
        <w:t xml:space="preserve">Verwerker verwerkt de door of via </w:t>
      </w:r>
      <w:r w:rsidR="0090266B">
        <w:rPr>
          <w:rFonts w:asciiTheme="minorHAnsi" w:hAnsiTheme="minorHAnsi"/>
          <w:sz w:val="20"/>
          <w:szCs w:val="20"/>
        </w:rPr>
        <w:t>Verwerkingsverantwoordelijken</w:t>
      </w:r>
      <w:r w:rsidRPr="00363301">
        <w:rPr>
          <w:rFonts w:asciiTheme="minorHAnsi" w:hAnsiTheme="minorHAnsi"/>
          <w:sz w:val="20"/>
          <w:szCs w:val="20"/>
        </w:rPr>
        <w:t xml:space="preserve"> ter beschikking gestelde Persoonsgegevens uitsluitend in opdracht van </w:t>
      </w:r>
      <w:r w:rsidR="0090266B">
        <w:rPr>
          <w:rFonts w:asciiTheme="minorHAnsi" w:hAnsiTheme="minorHAnsi"/>
          <w:sz w:val="20"/>
          <w:szCs w:val="20"/>
        </w:rPr>
        <w:t>Verwerkingsverantwoordelijken</w:t>
      </w:r>
      <w:r w:rsidRPr="00363301">
        <w:rPr>
          <w:rFonts w:asciiTheme="minorHAnsi" w:hAnsiTheme="minorHAnsi"/>
          <w:sz w:val="20"/>
          <w:szCs w:val="20"/>
        </w:rPr>
        <w:t xml:space="preserve"> voor de uitvoering van </w:t>
      </w:r>
      <w:r w:rsidR="00EA3B8E">
        <w:rPr>
          <w:rFonts w:asciiTheme="minorHAnsi" w:hAnsiTheme="minorHAnsi"/>
          <w:sz w:val="20"/>
          <w:szCs w:val="20"/>
        </w:rPr>
        <w:t>het convenant</w:t>
      </w:r>
      <w:r w:rsidRPr="00363301">
        <w:rPr>
          <w:rFonts w:asciiTheme="minorHAnsi" w:hAnsiTheme="minorHAnsi"/>
          <w:sz w:val="20"/>
          <w:szCs w:val="20"/>
        </w:rPr>
        <w:t xml:space="preserve"> en uitsluitend overeenkomstig schriftelijke instructies van </w:t>
      </w:r>
      <w:r w:rsidR="0090266B">
        <w:rPr>
          <w:rFonts w:asciiTheme="minorHAnsi" w:hAnsiTheme="minorHAnsi"/>
          <w:sz w:val="20"/>
          <w:szCs w:val="20"/>
        </w:rPr>
        <w:t>Verwerkingsverantwoordelijken</w:t>
      </w:r>
      <w:r w:rsidR="00335211">
        <w:rPr>
          <w:rFonts w:asciiTheme="minorHAnsi" w:hAnsiTheme="minorHAnsi"/>
          <w:sz w:val="20"/>
          <w:szCs w:val="20"/>
        </w:rPr>
        <w:t>, zoals vastgelegd in het convenant</w:t>
      </w:r>
      <w:r w:rsidR="00C66205" w:rsidRPr="00363301">
        <w:rPr>
          <w:rFonts w:asciiTheme="minorHAnsi" w:hAnsiTheme="minorHAnsi"/>
          <w:sz w:val="20"/>
          <w:szCs w:val="20"/>
        </w:rPr>
        <w:t xml:space="preserve">, tenzij </w:t>
      </w:r>
      <w:r w:rsidRPr="00363301">
        <w:rPr>
          <w:rFonts w:asciiTheme="minorHAnsi" w:hAnsiTheme="minorHAnsi"/>
          <w:sz w:val="20"/>
          <w:szCs w:val="20"/>
        </w:rPr>
        <w:t xml:space="preserve">een op Verwerker van toepassing zijnde Unierechtelijke of lidstaatrechtelijke wettelijke bepaling hem tot verwerking verplicht. In dat geval zal Verwerker </w:t>
      </w:r>
      <w:r w:rsidR="0090266B">
        <w:rPr>
          <w:rFonts w:asciiTheme="minorHAnsi" w:hAnsiTheme="minorHAnsi"/>
          <w:sz w:val="20"/>
          <w:szCs w:val="20"/>
        </w:rPr>
        <w:t>Verwerkingsverantwoordelijken</w:t>
      </w:r>
      <w:r w:rsidRPr="00363301">
        <w:rPr>
          <w:rFonts w:asciiTheme="minorHAnsi" w:hAnsiTheme="minorHAnsi"/>
          <w:sz w:val="20"/>
          <w:szCs w:val="20"/>
        </w:rPr>
        <w:t xml:space="preserve">, voorafgaand aan de verwerking, daarvan </w:t>
      </w:r>
      <w:r w:rsidR="00A46198" w:rsidRPr="00363301">
        <w:rPr>
          <w:rFonts w:asciiTheme="minorHAnsi" w:hAnsiTheme="minorHAnsi"/>
          <w:sz w:val="20"/>
          <w:szCs w:val="20"/>
        </w:rPr>
        <w:t>zo</w:t>
      </w:r>
      <w:r w:rsidR="003630A5" w:rsidRPr="00363301">
        <w:rPr>
          <w:rFonts w:asciiTheme="minorHAnsi" w:hAnsiTheme="minorHAnsi"/>
          <w:sz w:val="20"/>
          <w:szCs w:val="20"/>
        </w:rPr>
        <w:t>nder onredelijke vertraging</w:t>
      </w:r>
      <w:r w:rsidR="00A46198" w:rsidRPr="00363301">
        <w:rPr>
          <w:rFonts w:asciiTheme="minorHAnsi" w:hAnsiTheme="minorHAnsi"/>
          <w:sz w:val="20"/>
          <w:szCs w:val="20"/>
        </w:rPr>
        <w:t xml:space="preserve"> </w:t>
      </w:r>
      <w:r w:rsidRPr="00363301">
        <w:rPr>
          <w:rFonts w:asciiTheme="minorHAnsi" w:hAnsiTheme="minorHAnsi"/>
          <w:sz w:val="20"/>
          <w:szCs w:val="20"/>
        </w:rPr>
        <w:t xml:space="preserve">in kennis stellen, tenzij </w:t>
      </w:r>
      <w:r w:rsidR="00C66205" w:rsidRPr="00363301">
        <w:rPr>
          <w:rFonts w:asciiTheme="minorHAnsi" w:hAnsiTheme="minorHAnsi"/>
          <w:sz w:val="20"/>
          <w:szCs w:val="20"/>
        </w:rPr>
        <w:t xml:space="preserve">die wetgeving </w:t>
      </w:r>
      <w:r w:rsidRPr="00363301">
        <w:rPr>
          <w:rFonts w:asciiTheme="minorHAnsi" w:hAnsiTheme="minorHAnsi"/>
          <w:sz w:val="20"/>
          <w:szCs w:val="20"/>
        </w:rPr>
        <w:t>deze kennisgeving om gewichtige redenen van algemeen belang verb</w:t>
      </w:r>
      <w:r w:rsidR="00C66205" w:rsidRPr="00363301">
        <w:rPr>
          <w:rFonts w:asciiTheme="minorHAnsi" w:hAnsiTheme="minorHAnsi"/>
          <w:sz w:val="20"/>
          <w:szCs w:val="20"/>
        </w:rPr>
        <w:t>iedt</w:t>
      </w:r>
      <w:r w:rsidRPr="00363301">
        <w:rPr>
          <w:rFonts w:asciiTheme="minorHAnsi" w:hAnsiTheme="minorHAnsi"/>
          <w:sz w:val="20"/>
          <w:szCs w:val="20"/>
        </w:rPr>
        <w:t>.</w:t>
      </w:r>
      <w:bookmarkEnd w:id="9"/>
    </w:p>
    <w:p w14:paraId="1B4A5533" w14:textId="73429B42"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3.2</w:t>
      </w:r>
      <w:r w:rsidRPr="00363301">
        <w:rPr>
          <w:rFonts w:asciiTheme="minorHAnsi" w:hAnsiTheme="minorHAnsi"/>
          <w:sz w:val="20"/>
          <w:szCs w:val="20"/>
        </w:rPr>
        <w:tab/>
        <w:t xml:space="preserve">De door Verwerker uit te voeren verwerkingen staan beschreven in tabel 1 van </w:t>
      </w:r>
      <w:r w:rsidR="00335211">
        <w:rPr>
          <w:rFonts w:asciiTheme="minorHAnsi" w:hAnsiTheme="minorHAnsi"/>
          <w:sz w:val="20"/>
          <w:szCs w:val="20"/>
        </w:rPr>
        <w:t>Bijlage bij Verwerkersverklaring</w:t>
      </w:r>
      <w:r w:rsidRPr="00363301">
        <w:rPr>
          <w:rFonts w:asciiTheme="minorHAnsi" w:hAnsiTheme="minorHAnsi"/>
          <w:sz w:val="20"/>
          <w:szCs w:val="20"/>
        </w:rPr>
        <w:t xml:space="preserve"> 1.</w:t>
      </w:r>
    </w:p>
    <w:p w14:paraId="327E8BEE" w14:textId="3B5B1828" w:rsidR="009D1081" w:rsidRPr="00363301" w:rsidRDefault="009D1081" w:rsidP="009D1081">
      <w:pPr>
        <w:rPr>
          <w:rFonts w:asciiTheme="minorHAnsi" w:hAnsiTheme="minorHAnsi"/>
          <w:b/>
          <w:sz w:val="20"/>
          <w:szCs w:val="20"/>
        </w:rPr>
      </w:pPr>
      <w:r w:rsidRPr="00363301">
        <w:rPr>
          <w:rFonts w:asciiTheme="minorHAnsi" w:hAnsiTheme="minorHAnsi"/>
          <w:b/>
          <w:sz w:val="20"/>
          <w:szCs w:val="20"/>
        </w:rPr>
        <w:t xml:space="preserve">Artikel 4 </w:t>
      </w:r>
      <w:r w:rsidR="009E465B" w:rsidRPr="00363301">
        <w:rPr>
          <w:rFonts w:asciiTheme="minorHAnsi" w:hAnsiTheme="minorHAnsi"/>
          <w:b/>
          <w:sz w:val="20"/>
          <w:szCs w:val="20"/>
        </w:rPr>
        <w:t>Inhoudelijke afspraken</w:t>
      </w:r>
    </w:p>
    <w:p w14:paraId="3BCAEFAB" w14:textId="77777777"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4.1</w:t>
      </w:r>
      <w:r w:rsidRPr="00363301">
        <w:rPr>
          <w:rFonts w:asciiTheme="minorHAnsi" w:hAnsiTheme="minorHAnsi"/>
          <w:sz w:val="20"/>
          <w:szCs w:val="20"/>
        </w:rPr>
        <w:tab/>
      </w:r>
      <w:r w:rsidRPr="00363301">
        <w:rPr>
          <w:rFonts w:asciiTheme="minorHAnsi" w:hAnsiTheme="minorHAnsi"/>
          <w:b/>
          <w:sz w:val="20"/>
          <w:szCs w:val="20"/>
        </w:rPr>
        <w:tab/>
        <w:t>Beveiligingsmaatregelen</w:t>
      </w:r>
    </w:p>
    <w:p w14:paraId="73595486" w14:textId="265F3B42" w:rsidR="009D1081" w:rsidRPr="00363301" w:rsidRDefault="009D1081" w:rsidP="009D1081">
      <w:pPr>
        <w:ind w:left="705"/>
        <w:rPr>
          <w:rFonts w:asciiTheme="minorHAnsi" w:hAnsiTheme="minorHAnsi"/>
          <w:sz w:val="20"/>
          <w:szCs w:val="20"/>
        </w:rPr>
      </w:pPr>
      <w:bookmarkStart w:id="10" w:name="_Hlk5104394"/>
      <w:r w:rsidRPr="00363301">
        <w:rPr>
          <w:rFonts w:asciiTheme="minorHAnsi" w:hAnsiTheme="minorHAnsi"/>
          <w:sz w:val="20"/>
          <w:szCs w:val="20"/>
        </w:rPr>
        <w:t xml:space="preserve">Verwerker zorgt voor passende technische en organisatorische maatregelen om de Persoonsgegevens goed te beveiligen, zoals bedoeld in artikel 32 AVG. De wijze waarop Verwerker de passende technische en organisatorische maatregelen aantoont, staat in </w:t>
      </w:r>
      <w:r w:rsidR="00335211">
        <w:rPr>
          <w:rFonts w:asciiTheme="minorHAnsi" w:hAnsiTheme="minorHAnsi"/>
          <w:sz w:val="20"/>
          <w:szCs w:val="20"/>
        </w:rPr>
        <w:t>Bijlage bij Verwerkersverklaring</w:t>
      </w:r>
      <w:r w:rsidRPr="00363301">
        <w:rPr>
          <w:rFonts w:asciiTheme="minorHAnsi" w:hAnsiTheme="minorHAnsi"/>
          <w:sz w:val="20"/>
          <w:szCs w:val="20"/>
        </w:rPr>
        <w:t xml:space="preserve"> 2.</w:t>
      </w:r>
    </w:p>
    <w:bookmarkEnd w:id="10"/>
    <w:p w14:paraId="450C9DFA" w14:textId="77777777"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4.2</w:t>
      </w:r>
      <w:r w:rsidRPr="00363301">
        <w:rPr>
          <w:rFonts w:asciiTheme="minorHAnsi" w:hAnsiTheme="minorHAnsi"/>
          <w:sz w:val="20"/>
          <w:szCs w:val="20"/>
        </w:rPr>
        <w:tab/>
      </w:r>
      <w:r w:rsidRPr="00363301">
        <w:rPr>
          <w:rFonts w:asciiTheme="minorHAnsi" w:hAnsiTheme="minorHAnsi"/>
          <w:b/>
          <w:sz w:val="20"/>
          <w:szCs w:val="20"/>
        </w:rPr>
        <w:t>Audits</w:t>
      </w:r>
    </w:p>
    <w:p w14:paraId="10155F0F" w14:textId="0040B059" w:rsidR="009D1081" w:rsidRPr="00363301" w:rsidRDefault="009D1081" w:rsidP="009D1081">
      <w:pPr>
        <w:ind w:left="705"/>
        <w:rPr>
          <w:rFonts w:asciiTheme="minorHAnsi" w:hAnsiTheme="minorHAnsi"/>
          <w:sz w:val="20"/>
          <w:szCs w:val="20"/>
        </w:rPr>
      </w:pPr>
      <w:bookmarkStart w:id="11" w:name="_Hlk5104585"/>
      <w:r w:rsidRPr="00363301">
        <w:rPr>
          <w:rFonts w:asciiTheme="minorHAnsi" w:eastAsia="Verdana" w:hAnsiTheme="minorHAnsi"/>
          <w:color w:val="000000"/>
          <w:spacing w:val="-1"/>
          <w:sz w:val="20"/>
          <w:szCs w:val="20"/>
        </w:rPr>
        <w:t>Verwerk</w:t>
      </w:r>
      <w:r w:rsidRPr="00363301">
        <w:rPr>
          <w:rFonts w:asciiTheme="minorHAnsi" w:hAnsiTheme="minorHAnsi"/>
          <w:sz w:val="20"/>
          <w:szCs w:val="20"/>
        </w:rPr>
        <w:t xml:space="preserve">er </w:t>
      </w:r>
      <w:r w:rsidR="00335211">
        <w:rPr>
          <w:rFonts w:asciiTheme="minorHAnsi" w:hAnsiTheme="minorHAnsi"/>
          <w:sz w:val="20"/>
          <w:szCs w:val="20"/>
        </w:rPr>
        <w:t>voldoet aan</w:t>
      </w:r>
      <w:r w:rsidRPr="00363301">
        <w:rPr>
          <w:rFonts w:asciiTheme="minorHAnsi" w:hAnsiTheme="minorHAnsi"/>
          <w:sz w:val="20"/>
          <w:szCs w:val="20"/>
        </w:rPr>
        <w:t xml:space="preserve"> de nakoming van de afspraken binnen deze </w:t>
      </w:r>
      <w:r w:rsidR="00737571">
        <w:rPr>
          <w:rFonts w:asciiTheme="minorHAnsi" w:hAnsiTheme="minorHAnsi"/>
          <w:sz w:val="20"/>
          <w:szCs w:val="20"/>
        </w:rPr>
        <w:t>Verwerkersverklaring</w:t>
      </w:r>
      <w:r w:rsidRPr="00363301">
        <w:rPr>
          <w:rFonts w:asciiTheme="minorHAnsi" w:hAnsiTheme="minorHAnsi"/>
          <w:sz w:val="20"/>
          <w:szCs w:val="20"/>
        </w:rPr>
        <w:t xml:space="preserve"> en </w:t>
      </w:r>
      <w:r w:rsidR="00335211">
        <w:rPr>
          <w:rFonts w:asciiTheme="minorHAnsi" w:hAnsiTheme="minorHAnsi"/>
          <w:sz w:val="20"/>
          <w:szCs w:val="20"/>
        </w:rPr>
        <w:t>Bijlagen daarvan</w:t>
      </w:r>
      <w:bookmarkEnd w:id="11"/>
      <w:r w:rsidRPr="00363301">
        <w:rPr>
          <w:rFonts w:asciiTheme="minorHAnsi" w:hAnsiTheme="minorHAnsi"/>
          <w:sz w:val="20"/>
          <w:szCs w:val="20"/>
        </w:rPr>
        <w:t>.</w:t>
      </w:r>
      <w:r w:rsidR="00335211">
        <w:rPr>
          <w:rFonts w:asciiTheme="minorHAnsi" w:hAnsiTheme="minorHAnsi"/>
          <w:sz w:val="20"/>
          <w:szCs w:val="20"/>
        </w:rPr>
        <w:t xml:space="preserve"> Verwerkingsverantwoordelijkheden vertrouwen hierop, waarbij Verwerker aan de BIO moet voldoen. Verwerkingsverantwoordelijken mogen aan Verwerker vragen om dit redelijkerwijs aan te tonen, die daaraan zal meewerken.</w:t>
      </w:r>
    </w:p>
    <w:p w14:paraId="1EEC70C2" w14:textId="77777777"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4.3</w:t>
      </w:r>
      <w:r w:rsidRPr="00363301">
        <w:rPr>
          <w:rFonts w:asciiTheme="minorHAnsi" w:hAnsiTheme="minorHAnsi"/>
          <w:sz w:val="20"/>
          <w:szCs w:val="20"/>
        </w:rPr>
        <w:tab/>
      </w:r>
      <w:r w:rsidRPr="00363301">
        <w:rPr>
          <w:rFonts w:asciiTheme="minorHAnsi" w:hAnsiTheme="minorHAnsi"/>
          <w:b/>
          <w:sz w:val="20"/>
          <w:szCs w:val="20"/>
        </w:rPr>
        <w:t>Verwerking buiten de EER</w:t>
      </w:r>
    </w:p>
    <w:p w14:paraId="6FAE7FB1" w14:textId="3078037E" w:rsidR="009D1081" w:rsidRPr="00363301" w:rsidRDefault="009D1081" w:rsidP="009D1081">
      <w:pPr>
        <w:ind w:left="705"/>
        <w:rPr>
          <w:rFonts w:asciiTheme="minorHAnsi" w:hAnsiTheme="minorHAnsi"/>
          <w:sz w:val="20"/>
          <w:szCs w:val="20"/>
        </w:rPr>
      </w:pPr>
      <w:bookmarkStart w:id="12" w:name="_Hlk5104042"/>
      <w:r w:rsidRPr="00363301">
        <w:rPr>
          <w:rFonts w:asciiTheme="minorHAnsi" w:hAnsiTheme="minorHAnsi"/>
          <w:sz w:val="20"/>
          <w:szCs w:val="20"/>
        </w:rPr>
        <w:t xml:space="preserve">Verwerker mag Persoonsgegevens buiten de Europese Economische Ruimte </w:t>
      </w:r>
      <w:r w:rsidR="0050206C" w:rsidRPr="00363301">
        <w:rPr>
          <w:rFonts w:asciiTheme="minorHAnsi" w:hAnsiTheme="minorHAnsi"/>
          <w:sz w:val="20"/>
          <w:szCs w:val="20"/>
        </w:rPr>
        <w:t xml:space="preserve">(laten) </w:t>
      </w:r>
      <w:r w:rsidRPr="00363301">
        <w:rPr>
          <w:rFonts w:asciiTheme="minorHAnsi" w:hAnsiTheme="minorHAnsi"/>
          <w:sz w:val="20"/>
          <w:szCs w:val="20"/>
        </w:rPr>
        <w:t xml:space="preserve">verwerken </w:t>
      </w:r>
      <w:r w:rsidR="00F52588" w:rsidRPr="00363301">
        <w:rPr>
          <w:rFonts w:asciiTheme="minorHAnsi" w:hAnsiTheme="minorHAnsi"/>
          <w:sz w:val="20"/>
          <w:szCs w:val="20"/>
        </w:rPr>
        <w:t>w</w:t>
      </w:r>
      <w:r w:rsidRPr="00363301">
        <w:rPr>
          <w:rFonts w:asciiTheme="minorHAnsi" w:hAnsiTheme="minorHAnsi"/>
          <w:sz w:val="20"/>
          <w:szCs w:val="20"/>
        </w:rPr>
        <w:t>a</w:t>
      </w:r>
      <w:r w:rsidR="00F52588" w:rsidRPr="00363301">
        <w:rPr>
          <w:rFonts w:asciiTheme="minorHAnsi" w:hAnsiTheme="minorHAnsi"/>
          <w:sz w:val="20"/>
          <w:szCs w:val="20"/>
        </w:rPr>
        <w:t>nneer</w:t>
      </w:r>
      <w:r w:rsidRPr="00363301">
        <w:rPr>
          <w:rFonts w:asciiTheme="minorHAnsi" w:hAnsiTheme="minorHAnsi"/>
          <w:sz w:val="20"/>
          <w:szCs w:val="20"/>
        </w:rPr>
        <w:t xml:space="preserve"> </w:t>
      </w:r>
      <w:r w:rsidR="00F52588" w:rsidRPr="00363301">
        <w:rPr>
          <w:rFonts w:asciiTheme="minorHAnsi" w:hAnsiTheme="minorHAnsi"/>
          <w:sz w:val="20"/>
          <w:szCs w:val="20"/>
        </w:rPr>
        <w:t>is voldaan aan de voorwaarden van artikel 45</w:t>
      </w:r>
      <w:r w:rsidR="00336F6F" w:rsidRPr="00363301">
        <w:rPr>
          <w:rFonts w:asciiTheme="minorHAnsi" w:hAnsiTheme="minorHAnsi"/>
          <w:sz w:val="20"/>
          <w:szCs w:val="20"/>
        </w:rPr>
        <w:t xml:space="preserve"> </w:t>
      </w:r>
      <w:r w:rsidR="004E21DE">
        <w:rPr>
          <w:rFonts w:asciiTheme="minorHAnsi" w:hAnsiTheme="minorHAnsi"/>
          <w:sz w:val="20"/>
          <w:szCs w:val="20"/>
        </w:rPr>
        <w:t>of</w:t>
      </w:r>
      <w:r w:rsidR="00336F6F" w:rsidRPr="00363301">
        <w:rPr>
          <w:rFonts w:asciiTheme="minorHAnsi" w:hAnsiTheme="minorHAnsi"/>
          <w:sz w:val="20"/>
          <w:szCs w:val="20"/>
        </w:rPr>
        <w:t xml:space="preserve"> 46</w:t>
      </w:r>
      <w:r w:rsidR="00F52588" w:rsidRPr="00363301">
        <w:rPr>
          <w:rFonts w:asciiTheme="minorHAnsi" w:hAnsiTheme="minorHAnsi"/>
          <w:sz w:val="20"/>
          <w:szCs w:val="20"/>
        </w:rPr>
        <w:t xml:space="preserve"> AVG. Wanneer er sprake is van een verwerking buiten de EER, dan </w:t>
      </w:r>
      <w:r w:rsidR="0050206C" w:rsidRPr="00363301">
        <w:rPr>
          <w:rFonts w:asciiTheme="minorHAnsi" w:hAnsiTheme="minorHAnsi"/>
          <w:sz w:val="20"/>
          <w:szCs w:val="20"/>
        </w:rPr>
        <w:t>stel</w:t>
      </w:r>
      <w:r w:rsidR="00F52588" w:rsidRPr="00363301">
        <w:rPr>
          <w:rFonts w:asciiTheme="minorHAnsi" w:hAnsiTheme="minorHAnsi"/>
          <w:sz w:val="20"/>
          <w:szCs w:val="20"/>
        </w:rPr>
        <w:t xml:space="preserve">t Verwerker </w:t>
      </w:r>
      <w:r w:rsidR="0090266B">
        <w:rPr>
          <w:rFonts w:asciiTheme="minorHAnsi" w:hAnsiTheme="minorHAnsi"/>
          <w:sz w:val="20"/>
          <w:szCs w:val="20"/>
        </w:rPr>
        <w:t>Verwerkingsverantwoordelijken</w:t>
      </w:r>
      <w:r w:rsidR="00F52588" w:rsidRPr="00363301">
        <w:rPr>
          <w:rFonts w:asciiTheme="minorHAnsi" w:hAnsiTheme="minorHAnsi"/>
          <w:sz w:val="20"/>
          <w:szCs w:val="20"/>
        </w:rPr>
        <w:t xml:space="preserve"> daarvan </w:t>
      </w:r>
      <w:r w:rsidR="0050206C" w:rsidRPr="00363301">
        <w:rPr>
          <w:rFonts w:asciiTheme="minorHAnsi" w:hAnsiTheme="minorHAnsi"/>
          <w:sz w:val="20"/>
          <w:szCs w:val="20"/>
        </w:rPr>
        <w:t xml:space="preserve">vooraf </w:t>
      </w:r>
      <w:r w:rsidR="00F52588" w:rsidRPr="00363301">
        <w:rPr>
          <w:rFonts w:asciiTheme="minorHAnsi" w:hAnsiTheme="minorHAnsi"/>
          <w:sz w:val="20"/>
          <w:szCs w:val="20"/>
        </w:rPr>
        <w:t>op de hoogte.</w:t>
      </w:r>
      <w:bookmarkEnd w:id="12"/>
    </w:p>
    <w:p w14:paraId="14659281" w14:textId="77777777"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4.4</w:t>
      </w:r>
      <w:r w:rsidRPr="00363301">
        <w:rPr>
          <w:rFonts w:asciiTheme="minorHAnsi" w:hAnsiTheme="minorHAnsi"/>
          <w:sz w:val="20"/>
          <w:szCs w:val="20"/>
        </w:rPr>
        <w:tab/>
      </w:r>
      <w:r w:rsidRPr="00363301">
        <w:rPr>
          <w:rFonts w:asciiTheme="minorHAnsi" w:hAnsiTheme="minorHAnsi"/>
          <w:b/>
          <w:sz w:val="20"/>
          <w:szCs w:val="20"/>
        </w:rPr>
        <w:t>Geheimhouding</w:t>
      </w:r>
    </w:p>
    <w:p w14:paraId="17B2133E" w14:textId="14B755CD" w:rsidR="009D1081" w:rsidRPr="00363301" w:rsidRDefault="009D1081" w:rsidP="00536332">
      <w:pPr>
        <w:ind w:left="705"/>
        <w:rPr>
          <w:rFonts w:asciiTheme="minorHAnsi" w:hAnsiTheme="minorHAnsi"/>
          <w:sz w:val="20"/>
          <w:szCs w:val="20"/>
        </w:rPr>
      </w:pPr>
      <w:bookmarkStart w:id="13" w:name="_Hlk5104115"/>
      <w:r w:rsidRPr="00363301">
        <w:rPr>
          <w:rFonts w:asciiTheme="minorHAnsi" w:hAnsiTheme="minorHAnsi"/>
          <w:sz w:val="20"/>
          <w:szCs w:val="20"/>
        </w:rPr>
        <w:t>Personen die werken voor (sub)Verwerker en (sub)Verwerker zelf, moeten Persoonsgegevens waarmee zij werken geheimhouden. De personen die werken voor Verwerker en subverwerkers hebben daarom een geheimhoudingsverklaring getekend, of zich op een andere manier schriftelijk gebonden aan de geheimhouding.</w:t>
      </w:r>
      <w:bookmarkEnd w:id="13"/>
    </w:p>
    <w:p w14:paraId="2598E3BA" w14:textId="77777777"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4.5</w:t>
      </w:r>
      <w:r w:rsidRPr="00363301">
        <w:rPr>
          <w:rFonts w:asciiTheme="minorHAnsi" w:hAnsiTheme="minorHAnsi"/>
          <w:sz w:val="20"/>
          <w:szCs w:val="20"/>
        </w:rPr>
        <w:tab/>
      </w:r>
      <w:r w:rsidRPr="00363301">
        <w:rPr>
          <w:rFonts w:asciiTheme="minorHAnsi" w:hAnsiTheme="minorHAnsi"/>
          <w:b/>
          <w:sz w:val="20"/>
          <w:szCs w:val="20"/>
        </w:rPr>
        <w:t>Subverwerkers</w:t>
      </w:r>
    </w:p>
    <w:p w14:paraId="756524DE" w14:textId="417E4E87" w:rsidR="009D1081" w:rsidRPr="00363301" w:rsidRDefault="009D1081" w:rsidP="009D1081">
      <w:pPr>
        <w:ind w:left="705"/>
        <w:rPr>
          <w:rFonts w:asciiTheme="minorHAnsi" w:hAnsiTheme="minorHAnsi"/>
          <w:sz w:val="20"/>
          <w:szCs w:val="20"/>
        </w:rPr>
      </w:pPr>
      <w:bookmarkStart w:id="14" w:name="_Hlk5103815"/>
      <w:r w:rsidRPr="00363301">
        <w:rPr>
          <w:rFonts w:asciiTheme="minorHAnsi" w:hAnsiTheme="minorHAnsi"/>
          <w:sz w:val="20"/>
          <w:szCs w:val="20"/>
        </w:rPr>
        <w:t xml:space="preserve">De ten tijde van het afsluiten van deze </w:t>
      </w:r>
      <w:r w:rsidR="00737571">
        <w:rPr>
          <w:rFonts w:asciiTheme="minorHAnsi" w:hAnsiTheme="minorHAnsi"/>
          <w:sz w:val="20"/>
          <w:szCs w:val="20"/>
        </w:rPr>
        <w:t>Verwerkersverklaring</w:t>
      </w:r>
      <w:r w:rsidRPr="00363301">
        <w:rPr>
          <w:rFonts w:asciiTheme="minorHAnsi" w:hAnsiTheme="minorHAnsi"/>
          <w:sz w:val="20"/>
          <w:szCs w:val="20"/>
        </w:rPr>
        <w:t xml:space="preserve"> bekende</w:t>
      </w:r>
      <w:r w:rsidR="00335211">
        <w:rPr>
          <w:rFonts w:asciiTheme="minorHAnsi" w:hAnsiTheme="minorHAnsi"/>
          <w:sz w:val="20"/>
          <w:szCs w:val="20"/>
        </w:rPr>
        <w:t xml:space="preserve"> </w:t>
      </w:r>
      <w:r w:rsidRPr="00335211">
        <w:rPr>
          <w:rFonts w:asciiTheme="minorHAnsi" w:hAnsiTheme="minorHAnsi"/>
          <w:b/>
          <w:bCs/>
          <w:sz w:val="20"/>
          <w:szCs w:val="20"/>
        </w:rPr>
        <w:t>subverwerkers</w:t>
      </w:r>
      <w:r w:rsidR="00335211" w:rsidRPr="00335211">
        <w:rPr>
          <w:rFonts w:asciiTheme="minorHAnsi" w:hAnsiTheme="minorHAnsi"/>
          <w:b/>
          <w:bCs/>
          <w:sz w:val="20"/>
          <w:szCs w:val="20"/>
        </w:rPr>
        <w:t>, de aanbieders van de IV voorzieningen</w:t>
      </w:r>
      <w:r w:rsidR="00335211">
        <w:rPr>
          <w:rFonts w:asciiTheme="minorHAnsi" w:hAnsiTheme="minorHAnsi"/>
          <w:sz w:val="20"/>
          <w:szCs w:val="20"/>
        </w:rPr>
        <w:t xml:space="preserve">, </w:t>
      </w:r>
      <w:r w:rsidRPr="00363301">
        <w:rPr>
          <w:rFonts w:asciiTheme="minorHAnsi" w:hAnsiTheme="minorHAnsi"/>
          <w:sz w:val="20"/>
          <w:szCs w:val="20"/>
        </w:rPr>
        <w:t xml:space="preserve">vermeldt Verwerker in tabel 3 van </w:t>
      </w:r>
      <w:r w:rsidR="00335211">
        <w:rPr>
          <w:rFonts w:asciiTheme="minorHAnsi" w:hAnsiTheme="minorHAnsi"/>
          <w:sz w:val="20"/>
          <w:szCs w:val="20"/>
        </w:rPr>
        <w:t>Bijlage bij Verwerkersverklaring</w:t>
      </w:r>
      <w:r w:rsidRPr="00363301">
        <w:rPr>
          <w:rFonts w:asciiTheme="minorHAnsi" w:hAnsiTheme="minorHAnsi"/>
          <w:sz w:val="20"/>
          <w:szCs w:val="20"/>
        </w:rPr>
        <w:t xml:space="preserve"> 1. </w:t>
      </w:r>
      <w:r w:rsidR="0090266B">
        <w:rPr>
          <w:rFonts w:asciiTheme="minorHAnsi" w:hAnsiTheme="minorHAnsi"/>
          <w:sz w:val="20"/>
          <w:szCs w:val="20"/>
        </w:rPr>
        <w:t>Verwerkingsverantwoordelijken</w:t>
      </w:r>
      <w:r w:rsidRPr="00363301">
        <w:rPr>
          <w:rFonts w:asciiTheme="minorHAnsi" w:hAnsiTheme="minorHAnsi"/>
          <w:sz w:val="20"/>
          <w:szCs w:val="20"/>
        </w:rPr>
        <w:t xml:space="preserve"> verle</w:t>
      </w:r>
      <w:r w:rsidR="00335211">
        <w:rPr>
          <w:rFonts w:asciiTheme="minorHAnsi" w:hAnsiTheme="minorHAnsi"/>
          <w:sz w:val="20"/>
          <w:szCs w:val="20"/>
        </w:rPr>
        <w:t>nen</w:t>
      </w:r>
      <w:r w:rsidRPr="00363301">
        <w:rPr>
          <w:rFonts w:asciiTheme="minorHAnsi" w:hAnsiTheme="minorHAnsi"/>
          <w:sz w:val="20"/>
          <w:szCs w:val="20"/>
        </w:rPr>
        <w:t xml:space="preserve"> hierbij algemene toestemming voor de inschakeling van subverwerkers. Verwerker houdt na de start van de werkzaamheden </w:t>
      </w:r>
      <w:r w:rsidR="0090266B">
        <w:rPr>
          <w:rFonts w:asciiTheme="minorHAnsi" w:hAnsiTheme="minorHAnsi"/>
          <w:sz w:val="20"/>
          <w:szCs w:val="20"/>
        </w:rPr>
        <w:t>Verwerkingsverantwoordelijken</w:t>
      </w:r>
      <w:r w:rsidRPr="00363301">
        <w:rPr>
          <w:rFonts w:asciiTheme="minorHAnsi" w:hAnsiTheme="minorHAnsi"/>
          <w:sz w:val="20"/>
          <w:szCs w:val="20"/>
        </w:rPr>
        <w:t xml:space="preserve"> op de hoogte van de beoogde inschakeling van nieuwe subverwerkers. Bij de inschakeling van subverwerkers blijven </w:t>
      </w:r>
      <w:r w:rsidR="00FA32E3" w:rsidRPr="00363301">
        <w:rPr>
          <w:rFonts w:asciiTheme="minorHAnsi" w:hAnsiTheme="minorHAnsi"/>
          <w:sz w:val="20"/>
          <w:szCs w:val="20"/>
        </w:rPr>
        <w:t xml:space="preserve">de </w:t>
      </w:r>
      <w:r w:rsidRPr="00363301">
        <w:rPr>
          <w:rFonts w:asciiTheme="minorHAnsi" w:hAnsiTheme="minorHAnsi"/>
          <w:sz w:val="20"/>
          <w:szCs w:val="20"/>
        </w:rPr>
        <w:t>artikel</w:t>
      </w:r>
      <w:r w:rsidR="00FA32E3" w:rsidRPr="00363301">
        <w:rPr>
          <w:rFonts w:asciiTheme="minorHAnsi" w:hAnsiTheme="minorHAnsi"/>
          <w:sz w:val="20"/>
          <w:szCs w:val="20"/>
        </w:rPr>
        <w:t>en</w:t>
      </w:r>
      <w:r w:rsidRPr="00363301">
        <w:rPr>
          <w:rFonts w:asciiTheme="minorHAnsi" w:hAnsiTheme="minorHAnsi"/>
          <w:sz w:val="20"/>
          <w:szCs w:val="20"/>
        </w:rPr>
        <w:t xml:space="preserve"> 28.2 en 28.4 AVG onverkort van kracht.</w:t>
      </w:r>
    </w:p>
    <w:bookmarkEnd w:id="14"/>
    <w:p w14:paraId="444451BC" w14:textId="77777777"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4.6</w:t>
      </w:r>
      <w:r w:rsidRPr="00363301">
        <w:rPr>
          <w:rFonts w:asciiTheme="minorHAnsi" w:hAnsiTheme="minorHAnsi"/>
          <w:sz w:val="20"/>
          <w:szCs w:val="20"/>
        </w:rPr>
        <w:tab/>
      </w:r>
      <w:r w:rsidRPr="00363301">
        <w:rPr>
          <w:rFonts w:asciiTheme="minorHAnsi" w:hAnsiTheme="minorHAnsi"/>
          <w:b/>
          <w:sz w:val="20"/>
          <w:szCs w:val="20"/>
        </w:rPr>
        <w:t>Rechten van betrokkenen</w:t>
      </w:r>
    </w:p>
    <w:p w14:paraId="0C006128" w14:textId="59D114F2" w:rsidR="009D1081" w:rsidRPr="00363301" w:rsidRDefault="009D1081" w:rsidP="009D1081">
      <w:pPr>
        <w:ind w:left="705"/>
        <w:rPr>
          <w:rFonts w:asciiTheme="minorHAnsi" w:hAnsiTheme="minorHAnsi"/>
          <w:sz w:val="20"/>
          <w:szCs w:val="20"/>
        </w:rPr>
      </w:pPr>
      <w:bookmarkStart w:id="15" w:name="_Hlk5103732"/>
      <w:r w:rsidRPr="00363301">
        <w:rPr>
          <w:rFonts w:asciiTheme="minorHAnsi" w:hAnsiTheme="minorHAnsi"/>
          <w:sz w:val="20"/>
          <w:szCs w:val="20"/>
        </w:rPr>
        <w:t xml:space="preserve">Als een betrokkene een beroep doet op zijn rechten zoals genoemd in artikel 12 t/m 22 AVG, helpt </w:t>
      </w:r>
      <w:r w:rsidRPr="00363301">
        <w:rPr>
          <w:rFonts w:asciiTheme="minorHAnsi" w:eastAsia="Times New Roman" w:hAnsiTheme="minorHAnsi"/>
          <w:sz w:val="20"/>
          <w:szCs w:val="20"/>
        </w:rPr>
        <w:t xml:space="preserve">Verwerker </w:t>
      </w:r>
      <w:r w:rsidR="0090266B">
        <w:rPr>
          <w:rFonts w:asciiTheme="minorHAnsi" w:eastAsia="Times New Roman" w:hAnsiTheme="minorHAnsi"/>
          <w:sz w:val="20"/>
          <w:szCs w:val="20"/>
        </w:rPr>
        <w:t>Verwerkingsverantwoordelijken</w:t>
      </w:r>
      <w:r w:rsidRPr="00363301">
        <w:rPr>
          <w:rFonts w:asciiTheme="minorHAnsi" w:eastAsia="Times New Roman" w:hAnsiTheme="minorHAnsi"/>
          <w:sz w:val="20"/>
          <w:szCs w:val="20"/>
        </w:rPr>
        <w:t xml:space="preserve"> om daarop binnen de wettelijke termijnen een beslissing te nemen</w:t>
      </w:r>
      <w:r w:rsidR="00335211">
        <w:rPr>
          <w:rFonts w:asciiTheme="minorHAnsi" w:eastAsia="Times New Roman" w:hAnsiTheme="minorHAnsi"/>
          <w:sz w:val="20"/>
          <w:szCs w:val="20"/>
        </w:rPr>
        <w:t>, zoals vastgelegd in het convenant</w:t>
      </w:r>
      <w:r w:rsidRPr="00363301">
        <w:rPr>
          <w:rFonts w:asciiTheme="minorHAnsi" w:eastAsia="Verdana" w:hAnsiTheme="minorHAnsi"/>
          <w:color w:val="000000"/>
          <w:spacing w:val="-1"/>
          <w:sz w:val="20"/>
          <w:szCs w:val="20"/>
        </w:rPr>
        <w:t>.</w:t>
      </w:r>
    </w:p>
    <w:bookmarkEnd w:id="15"/>
    <w:p w14:paraId="059BF66E" w14:textId="77777777"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4.7</w:t>
      </w:r>
      <w:r w:rsidRPr="00363301">
        <w:rPr>
          <w:rFonts w:asciiTheme="minorHAnsi" w:hAnsiTheme="minorHAnsi"/>
          <w:sz w:val="20"/>
          <w:szCs w:val="20"/>
        </w:rPr>
        <w:tab/>
      </w:r>
      <w:bookmarkStart w:id="16" w:name="_Hlk519604988"/>
      <w:r w:rsidRPr="00363301">
        <w:rPr>
          <w:rFonts w:asciiTheme="minorHAnsi" w:hAnsiTheme="minorHAnsi"/>
          <w:b/>
          <w:sz w:val="20"/>
          <w:szCs w:val="20"/>
        </w:rPr>
        <w:t>Gegevensbeschermingseffectbeoordeling en voorafgaande raadpleging</w:t>
      </w:r>
    </w:p>
    <w:p w14:paraId="469AD0D1" w14:textId="2F43AD2C" w:rsidR="00C80DDB" w:rsidRPr="00363301" w:rsidRDefault="009D1081" w:rsidP="00A60670">
      <w:pPr>
        <w:ind w:left="705"/>
        <w:rPr>
          <w:rFonts w:asciiTheme="minorHAnsi" w:eastAsia="Verdana" w:hAnsiTheme="minorHAnsi"/>
          <w:b/>
          <w:color w:val="000000"/>
          <w:spacing w:val="-1"/>
          <w:sz w:val="20"/>
          <w:szCs w:val="20"/>
        </w:rPr>
      </w:pPr>
      <w:bookmarkStart w:id="17" w:name="_Hlk5104151"/>
      <w:r w:rsidRPr="00363301">
        <w:rPr>
          <w:rFonts w:asciiTheme="minorHAnsi" w:hAnsiTheme="minorHAnsi"/>
          <w:sz w:val="20"/>
          <w:szCs w:val="20"/>
          <w:shd w:val="clear" w:color="auto" w:fill="FFFFFF"/>
        </w:rPr>
        <w:t xml:space="preserve">Op verzoek van </w:t>
      </w:r>
      <w:r w:rsidR="0090266B">
        <w:rPr>
          <w:rFonts w:asciiTheme="minorHAnsi" w:hAnsiTheme="minorHAnsi"/>
          <w:sz w:val="20"/>
          <w:szCs w:val="20"/>
          <w:shd w:val="clear" w:color="auto" w:fill="FFFFFF"/>
        </w:rPr>
        <w:t>Verwerkingsverantwoordelijken</w:t>
      </w:r>
      <w:r w:rsidRPr="00363301">
        <w:rPr>
          <w:rFonts w:asciiTheme="minorHAnsi" w:hAnsiTheme="minorHAnsi"/>
          <w:sz w:val="20"/>
          <w:szCs w:val="20"/>
          <w:shd w:val="clear" w:color="auto" w:fill="FFFFFF"/>
        </w:rPr>
        <w:t xml:space="preserve"> werkt Verwerker altijd mee aan een gegevensbeschermingseffectbeoordeling (DPIA) en een voorafgaande raadpleging als bedoeld in artikel 35 en 36 AVG.</w:t>
      </w:r>
      <w:bookmarkEnd w:id="16"/>
    </w:p>
    <w:bookmarkEnd w:id="17"/>
    <w:p w14:paraId="5E70A29E" w14:textId="20B5F897" w:rsidR="009D1081" w:rsidRPr="00363301" w:rsidRDefault="009D1081" w:rsidP="009D1081">
      <w:pPr>
        <w:rPr>
          <w:rFonts w:asciiTheme="minorHAnsi" w:hAnsiTheme="minorHAnsi"/>
          <w:sz w:val="20"/>
          <w:szCs w:val="20"/>
        </w:rPr>
      </w:pPr>
    </w:p>
    <w:p w14:paraId="1F43056C" w14:textId="77777777" w:rsidR="004A51CB" w:rsidRPr="00363301" w:rsidRDefault="009D1081" w:rsidP="009D1081">
      <w:pPr>
        <w:rPr>
          <w:rFonts w:asciiTheme="minorHAnsi" w:hAnsiTheme="minorHAnsi"/>
          <w:b/>
          <w:sz w:val="20"/>
          <w:szCs w:val="20"/>
        </w:rPr>
      </w:pPr>
      <w:r w:rsidRPr="00363301">
        <w:rPr>
          <w:rFonts w:asciiTheme="minorHAnsi" w:hAnsiTheme="minorHAnsi"/>
          <w:b/>
          <w:sz w:val="20"/>
          <w:szCs w:val="20"/>
        </w:rPr>
        <w:t>Artikel 5 Inbreuk in verband met Persoonsgegevens</w:t>
      </w:r>
    </w:p>
    <w:p w14:paraId="474F4EBB" w14:textId="3F4B546D" w:rsidR="009D1081" w:rsidRPr="00363301" w:rsidRDefault="009D1081" w:rsidP="00335211">
      <w:pPr>
        <w:ind w:left="705" w:hanging="705"/>
        <w:rPr>
          <w:rFonts w:asciiTheme="minorHAnsi" w:hAnsiTheme="minorHAnsi"/>
          <w:sz w:val="20"/>
          <w:szCs w:val="20"/>
        </w:rPr>
      </w:pPr>
      <w:r w:rsidRPr="00363301">
        <w:rPr>
          <w:rFonts w:asciiTheme="minorHAnsi" w:hAnsiTheme="minorHAnsi"/>
          <w:sz w:val="20"/>
          <w:szCs w:val="20"/>
        </w:rPr>
        <w:t>5.1</w:t>
      </w:r>
      <w:r w:rsidRPr="00363301">
        <w:rPr>
          <w:rFonts w:asciiTheme="minorHAnsi" w:hAnsiTheme="minorHAnsi"/>
          <w:sz w:val="20"/>
          <w:szCs w:val="20"/>
        </w:rPr>
        <w:tab/>
      </w:r>
      <w:bookmarkStart w:id="18" w:name="_Hlk5104932"/>
      <w:r w:rsidRPr="00363301">
        <w:rPr>
          <w:rFonts w:asciiTheme="minorHAnsi" w:hAnsiTheme="minorHAnsi"/>
          <w:sz w:val="20"/>
          <w:szCs w:val="20"/>
        </w:rPr>
        <w:t>Verwerker na vaststelling van een (vermoedelijke) Inbreuk in verband met Persoonsgegevens</w:t>
      </w:r>
      <w:r w:rsidR="00335211">
        <w:rPr>
          <w:rFonts w:asciiTheme="minorHAnsi" w:hAnsiTheme="minorHAnsi"/>
          <w:sz w:val="20"/>
          <w:szCs w:val="20"/>
        </w:rPr>
        <w:t xml:space="preserve"> </w:t>
      </w:r>
      <w:r w:rsidR="00335211">
        <w:rPr>
          <w:rFonts w:asciiTheme="minorHAnsi" w:hAnsiTheme="minorHAnsi"/>
          <w:sz w:val="20"/>
          <w:szCs w:val="20"/>
        </w:rPr>
        <w:lastRenderedPageBreak/>
        <w:t>handelen zoals vastgelegd in het convenant.</w:t>
      </w:r>
    </w:p>
    <w:p w14:paraId="488C45F5" w14:textId="2E259EAB"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5.</w:t>
      </w:r>
      <w:r w:rsidR="00335211">
        <w:rPr>
          <w:rFonts w:asciiTheme="minorHAnsi" w:hAnsiTheme="minorHAnsi"/>
          <w:sz w:val="20"/>
          <w:szCs w:val="20"/>
        </w:rPr>
        <w:t>2</w:t>
      </w:r>
      <w:r w:rsidRPr="00363301">
        <w:rPr>
          <w:rFonts w:asciiTheme="minorHAnsi" w:hAnsiTheme="minorHAnsi"/>
          <w:sz w:val="20"/>
          <w:szCs w:val="20"/>
        </w:rPr>
        <w:tab/>
      </w:r>
      <w:bookmarkEnd w:id="18"/>
      <w:r w:rsidR="00C80DDB" w:rsidRPr="00363301">
        <w:rPr>
          <w:rFonts w:asciiTheme="minorHAnsi" w:hAnsiTheme="minorHAnsi"/>
          <w:sz w:val="20"/>
          <w:szCs w:val="20"/>
        </w:rPr>
        <w:t xml:space="preserve">Verwerker ondersteunt de </w:t>
      </w:r>
      <w:r w:rsidR="0090266B">
        <w:rPr>
          <w:rFonts w:asciiTheme="minorHAnsi" w:hAnsiTheme="minorHAnsi"/>
          <w:sz w:val="20"/>
          <w:szCs w:val="20"/>
        </w:rPr>
        <w:t>Verwerkingsverantwoordelijken</w:t>
      </w:r>
      <w:r w:rsidR="00C80DDB" w:rsidRPr="00363301">
        <w:rPr>
          <w:rFonts w:asciiTheme="minorHAnsi" w:hAnsiTheme="minorHAnsi"/>
          <w:sz w:val="20"/>
          <w:szCs w:val="20"/>
        </w:rPr>
        <w:t xml:space="preserve"> </w:t>
      </w:r>
      <w:r w:rsidR="007A2CD3" w:rsidRPr="00363301">
        <w:rPr>
          <w:rFonts w:asciiTheme="minorHAnsi" w:hAnsiTheme="minorHAnsi"/>
          <w:sz w:val="20"/>
          <w:szCs w:val="20"/>
        </w:rPr>
        <w:t>waar nodig bij de melding aan de toezichthoudende autoriteit en/of Betrokkene.</w:t>
      </w:r>
    </w:p>
    <w:p w14:paraId="4864A2AB" w14:textId="77777777" w:rsidR="009D1081" w:rsidRPr="00363301" w:rsidRDefault="009D1081" w:rsidP="009D1081">
      <w:pPr>
        <w:rPr>
          <w:rFonts w:asciiTheme="minorHAnsi" w:hAnsiTheme="minorHAnsi"/>
          <w:sz w:val="20"/>
          <w:szCs w:val="20"/>
        </w:rPr>
      </w:pPr>
    </w:p>
    <w:p w14:paraId="4B27FC0D" w14:textId="77777777" w:rsidR="00C80DDB" w:rsidRPr="00363301" w:rsidRDefault="009D1081" w:rsidP="004C45D3">
      <w:pPr>
        <w:rPr>
          <w:rFonts w:asciiTheme="minorHAnsi" w:hAnsiTheme="minorHAnsi"/>
          <w:b/>
          <w:sz w:val="20"/>
          <w:szCs w:val="20"/>
        </w:rPr>
      </w:pPr>
      <w:r w:rsidRPr="00363301">
        <w:rPr>
          <w:rFonts w:asciiTheme="minorHAnsi" w:hAnsiTheme="minorHAnsi"/>
          <w:b/>
          <w:sz w:val="20"/>
          <w:szCs w:val="20"/>
        </w:rPr>
        <w:t>Artikel 6</w:t>
      </w:r>
      <w:r w:rsidR="004C45D3" w:rsidRPr="00363301">
        <w:rPr>
          <w:rFonts w:asciiTheme="minorHAnsi" w:hAnsiTheme="minorHAnsi"/>
          <w:b/>
          <w:sz w:val="20"/>
          <w:szCs w:val="20"/>
        </w:rPr>
        <w:t xml:space="preserve"> </w:t>
      </w:r>
      <w:r w:rsidRPr="00363301">
        <w:rPr>
          <w:rFonts w:asciiTheme="minorHAnsi" w:hAnsiTheme="minorHAnsi"/>
          <w:b/>
          <w:sz w:val="20"/>
          <w:szCs w:val="20"/>
        </w:rPr>
        <w:t>Aansprakelijkheid</w:t>
      </w:r>
    </w:p>
    <w:p w14:paraId="07E4970E" w14:textId="6BF68169"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6.1</w:t>
      </w:r>
      <w:r w:rsidRPr="00363301">
        <w:rPr>
          <w:rFonts w:asciiTheme="minorHAnsi" w:hAnsiTheme="minorHAnsi"/>
          <w:sz w:val="20"/>
          <w:szCs w:val="20"/>
        </w:rPr>
        <w:tab/>
      </w:r>
      <w:r w:rsidR="00335211">
        <w:rPr>
          <w:rFonts w:asciiTheme="minorHAnsi" w:hAnsiTheme="minorHAnsi"/>
          <w:sz w:val="20"/>
          <w:szCs w:val="20"/>
        </w:rPr>
        <w:t>D</w:t>
      </w:r>
      <w:r w:rsidRPr="00363301">
        <w:rPr>
          <w:rFonts w:asciiTheme="minorHAnsi" w:hAnsiTheme="minorHAnsi"/>
          <w:sz w:val="20"/>
          <w:szCs w:val="20"/>
        </w:rPr>
        <w:t xml:space="preserve">e in </w:t>
      </w:r>
      <w:r w:rsidR="00EA3B8E">
        <w:rPr>
          <w:rFonts w:asciiTheme="minorHAnsi" w:hAnsiTheme="minorHAnsi"/>
          <w:sz w:val="20"/>
          <w:szCs w:val="20"/>
        </w:rPr>
        <w:t>het convenant</w:t>
      </w:r>
      <w:r w:rsidRPr="00363301">
        <w:rPr>
          <w:rFonts w:asciiTheme="minorHAnsi" w:hAnsiTheme="minorHAnsi"/>
          <w:sz w:val="20"/>
          <w:szCs w:val="20"/>
        </w:rPr>
        <w:t xml:space="preserve"> overeengekomen beperkingen van </w:t>
      </w:r>
      <w:r w:rsidR="00ED22B6" w:rsidRPr="00363301">
        <w:rPr>
          <w:rFonts w:asciiTheme="minorHAnsi" w:hAnsiTheme="minorHAnsi"/>
          <w:sz w:val="20"/>
          <w:szCs w:val="20"/>
        </w:rPr>
        <w:t xml:space="preserve">de </w:t>
      </w:r>
      <w:r w:rsidRPr="00363301">
        <w:rPr>
          <w:rFonts w:asciiTheme="minorHAnsi" w:hAnsiTheme="minorHAnsi"/>
          <w:sz w:val="20"/>
          <w:szCs w:val="20"/>
        </w:rPr>
        <w:t>aansprakelijkheid hebben ook betrekking op de</w:t>
      </w:r>
      <w:r w:rsidR="00335211">
        <w:rPr>
          <w:rFonts w:asciiTheme="minorHAnsi" w:hAnsiTheme="minorHAnsi"/>
          <w:sz w:val="20"/>
          <w:szCs w:val="20"/>
        </w:rPr>
        <w:t>ze</w:t>
      </w:r>
      <w:r w:rsidRPr="00363301">
        <w:rPr>
          <w:rFonts w:asciiTheme="minorHAnsi" w:hAnsiTheme="minorHAnsi"/>
          <w:sz w:val="20"/>
          <w:szCs w:val="20"/>
        </w:rPr>
        <w:t xml:space="preserve"> </w:t>
      </w:r>
      <w:r w:rsidR="00737571">
        <w:rPr>
          <w:rFonts w:asciiTheme="minorHAnsi" w:hAnsiTheme="minorHAnsi"/>
          <w:sz w:val="20"/>
          <w:szCs w:val="20"/>
        </w:rPr>
        <w:t>Verwerkersverklaring</w:t>
      </w:r>
      <w:r w:rsidRPr="00363301">
        <w:rPr>
          <w:rFonts w:asciiTheme="minorHAnsi" w:hAnsiTheme="minorHAnsi"/>
          <w:sz w:val="20"/>
          <w:szCs w:val="20"/>
        </w:rPr>
        <w:t>.</w:t>
      </w:r>
      <w:r w:rsidRPr="00363301" w:rsidDel="00AA4723">
        <w:rPr>
          <w:rFonts w:asciiTheme="minorHAnsi" w:hAnsiTheme="minorHAnsi"/>
          <w:sz w:val="20"/>
          <w:szCs w:val="20"/>
        </w:rPr>
        <w:t xml:space="preserve"> </w:t>
      </w:r>
    </w:p>
    <w:p w14:paraId="67839919" w14:textId="2F262451" w:rsidR="009D1081" w:rsidRPr="00363301" w:rsidRDefault="009D1081" w:rsidP="009D1081">
      <w:pPr>
        <w:rPr>
          <w:rFonts w:asciiTheme="minorHAnsi" w:hAnsiTheme="minorHAnsi"/>
          <w:sz w:val="20"/>
          <w:szCs w:val="20"/>
        </w:rPr>
      </w:pPr>
    </w:p>
    <w:p w14:paraId="3E9549F2" w14:textId="4FC2C223" w:rsidR="009D1081" w:rsidRPr="00363301" w:rsidRDefault="009D1081" w:rsidP="009D1081">
      <w:pPr>
        <w:rPr>
          <w:rFonts w:asciiTheme="minorHAnsi" w:hAnsiTheme="minorHAnsi"/>
          <w:b/>
          <w:sz w:val="20"/>
          <w:szCs w:val="20"/>
        </w:rPr>
      </w:pPr>
      <w:r w:rsidRPr="00363301">
        <w:rPr>
          <w:rFonts w:asciiTheme="minorHAnsi" w:hAnsiTheme="minorHAnsi"/>
          <w:b/>
          <w:sz w:val="20"/>
          <w:szCs w:val="20"/>
        </w:rPr>
        <w:t xml:space="preserve">Artikel 7 Beëindigen </w:t>
      </w:r>
      <w:r w:rsidR="00737571">
        <w:rPr>
          <w:rFonts w:asciiTheme="minorHAnsi" w:hAnsiTheme="minorHAnsi"/>
          <w:b/>
          <w:sz w:val="20"/>
          <w:szCs w:val="20"/>
        </w:rPr>
        <w:t>verwerkersverklaring</w:t>
      </w:r>
    </w:p>
    <w:p w14:paraId="0042980B" w14:textId="600D7725"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7.1</w:t>
      </w:r>
      <w:r w:rsidRPr="00363301">
        <w:rPr>
          <w:rFonts w:asciiTheme="minorHAnsi" w:hAnsiTheme="minorHAnsi"/>
          <w:sz w:val="20"/>
          <w:szCs w:val="20"/>
        </w:rPr>
        <w:tab/>
      </w:r>
      <w:r w:rsidRPr="00363301">
        <w:rPr>
          <w:rFonts w:asciiTheme="minorHAnsi" w:eastAsia="Verdana" w:hAnsiTheme="minorHAnsi"/>
          <w:color w:val="000000"/>
          <w:spacing w:val="-1"/>
          <w:sz w:val="20"/>
          <w:szCs w:val="20"/>
        </w:rPr>
        <w:t xml:space="preserve">Partijen </w:t>
      </w:r>
      <w:r w:rsidR="00D47826">
        <w:rPr>
          <w:rFonts w:asciiTheme="minorHAnsi" w:eastAsia="Verdana" w:hAnsiTheme="minorHAnsi"/>
          <w:color w:val="000000"/>
          <w:spacing w:val="-1"/>
          <w:sz w:val="20"/>
          <w:szCs w:val="20"/>
        </w:rPr>
        <w:t>hebbe</w:t>
      </w:r>
      <w:r w:rsidRPr="00363301">
        <w:rPr>
          <w:rFonts w:asciiTheme="minorHAnsi" w:eastAsia="Verdana" w:hAnsiTheme="minorHAnsi"/>
          <w:color w:val="000000"/>
          <w:spacing w:val="-1"/>
          <w:sz w:val="20"/>
          <w:szCs w:val="20"/>
        </w:rPr>
        <w:t xml:space="preserve">n in </w:t>
      </w:r>
      <w:r w:rsidR="00EA3B8E">
        <w:rPr>
          <w:rFonts w:asciiTheme="minorHAnsi" w:eastAsia="Verdana" w:hAnsiTheme="minorHAnsi"/>
          <w:color w:val="000000"/>
          <w:spacing w:val="-1"/>
          <w:sz w:val="20"/>
          <w:szCs w:val="20"/>
        </w:rPr>
        <w:t>het convenant</w:t>
      </w:r>
      <w:r w:rsidRPr="00363301">
        <w:rPr>
          <w:rFonts w:asciiTheme="minorHAnsi" w:eastAsia="Verdana" w:hAnsiTheme="minorHAnsi"/>
          <w:color w:val="000000"/>
          <w:spacing w:val="-1"/>
          <w:sz w:val="20"/>
          <w:szCs w:val="20"/>
        </w:rPr>
        <w:t xml:space="preserve"> afspraken </w:t>
      </w:r>
      <w:r w:rsidR="00D47826">
        <w:rPr>
          <w:rFonts w:asciiTheme="minorHAnsi" w:eastAsia="Verdana" w:hAnsiTheme="minorHAnsi"/>
          <w:color w:val="000000"/>
          <w:spacing w:val="-1"/>
          <w:sz w:val="20"/>
          <w:szCs w:val="20"/>
        </w:rPr>
        <w:t>vastgelegd</w:t>
      </w:r>
      <w:r w:rsidRPr="00363301">
        <w:rPr>
          <w:rFonts w:asciiTheme="minorHAnsi" w:eastAsia="Verdana" w:hAnsiTheme="minorHAnsi"/>
          <w:color w:val="000000"/>
          <w:spacing w:val="-1"/>
          <w:sz w:val="20"/>
          <w:szCs w:val="20"/>
        </w:rPr>
        <w:t xml:space="preserve"> over de beëindiging van </w:t>
      </w:r>
      <w:r w:rsidR="00EA3B8E">
        <w:rPr>
          <w:rFonts w:asciiTheme="minorHAnsi" w:eastAsia="Verdana" w:hAnsiTheme="minorHAnsi"/>
          <w:color w:val="000000"/>
          <w:spacing w:val="-1"/>
          <w:sz w:val="20"/>
          <w:szCs w:val="20"/>
        </w:rPr>
        <w:t>het convenant</w:t>
      </w:r>
      <w:r w:rsidRPr="00363301">
        <w:rPr>
          <w:rFonts w:asciiTheme="minorHAnsi" w:eastAsia="Verdana" w:hAnsiTheme="minorHAnsi"/>
          <w:color w:val="000000"/>
          <w:spacing w:val="-1"/>
          <w:sz w:val="20"/>
          <w:szCs w:val="20"/>
        </w:rPr>
        <w:t xml:space="preserve"> en de daaruit voortvloeiende teruggave en wissing van Persoonsgegevens.</w:t>
      </w:r>
      <w:r w:rsidRPr="00363301">
        <w:rPr>
          <w:rFonts w:asciiTheme="minorHAnsi" w:hAnsiTheme="minorHAnsi"/>
          <w:sz w:val="20"/>
          <w:szCs w:val="20"/>
        </w:rPr>
        <w:t xml:space="preserve"> </w:t>
      </w:r>
    </w:p>
    <w:p w14:paraId="15CF8A48" w14:textId="4B17F8D7"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7.2</w:t>
      </w:r>
      <w:r w:rsidRPr="00363301">
        <w:rPr>
          <w:rFonts w:asciiTheme="minorHAnsi" w:hAnsiTheme="minorHAnsi"/>
          <w:sz w:val="20"/>
          <w:szCs w:val="20"/>
        </w:rPr>
        <w:tab/>
        <w:t xml:space="preserve">De geheimhouding geldt ook nog na beëindiging van deze </w:t>
      </w:r>
      <w:r w:rsidR="00737571">
        <w:rPr>
          <w:rFonts w:asciiTheme="minorHAnsi" w:hAnsiTheme="minorHAnsi"/>
          <w:sz w:val="20"/>
          <w:szCs w:val="20"/>
        </w:rPr>
        <w:t>Verwerkersverklaring</w:t>
      </w:r>
      <w:r w:rsidRPr="00363301">
        <w:rPr>
          <w:rFonts w:asciiTheme="minorHAnsi" w:hAnsiTheme="minorHAnsi"/>
          <w:sz w:val="20"/>
          <w:szCs w:val="20"/>
        </w:rPr>
        <w:t>.</w:t>
      </w:r>
    </w:p>
    <w:p w14:paraId="2D71BBC2" w14:textId="77777777" w:rsidR="003313F7" w:rsidRPr="00363301" w:rsidRDefault="003313F7" w:rsidP="009D1081">
      <w:pPr>
        <w:ind w:left="705" w:hanging="705"/>
        <w:rPr>
          <w:rFonts w:asciiTheme="minorHAnsi" w:hAnsiTheme="minorHAnsi"/>
          <w:sz w:val="20"/>
          <w:szCs w:val="20"/>
        </w:rPr>
      </w:pPr>
    </w:p>
    <w:p w14:paraId="401372BE" w14:textId="75D0DCA6" w:rsidR="009D1081" w:rsidRPr="00363301" w:rsidRDefault="009D1081" w:rsidP="009D1081">
      <w:pPr>
        <w:rPr>
          <w:rFonts w:asciiTheme="minorHAnsi" w:hAnsiTheme="minorHAnsi"/>
          <w:b/>
          <w:sz w:val="20"/>
          <w:szCs w:val="20"/>
        </w:rPr>
      </w:pPr>
      <w:r w:rsidRPr="00363301">
        <w:rPr>
          <w:rFonts w:asciiTheme="minorHAnsi" w:hAnsiTheme="minorHAnsi"/>
          <w:b/>
          <w:sz w:val="20"/>
          <w:szCs w:val="20"/>
        </w:rPr>
        <w:t>Artikel 8 Overige bepalingen</w:t>
      </w:r>
    </w:p>
    <w:p w14:paraId="4525B6B8" w14:textId="333EFDC7" w:rsidR="009D1081" w:rsidRPr="00363301" w:rsidRDefault="009D1081" w:rsidP="009D1081">
      <w:pPr>
        <w:ind w:left="705" w:hanging="705"/>
        <w:rPr>
          <w:rFonts w:asciiTheme="minorHAnsi" w:hAnsiTheme="minorHAnsi"/>
          <w:sz w:val="20"/>
          <w:szCs w:val="20"/>
        </w:rPr>
      </w:pPr>
      <w:r w:rsidRPr="00363301">
        <w:rPr>
          <w:rFonts w:asciiTheme="minorHAnsi" w:hAnsiTheme="minorHAnsi"/>
          <w:sz w:val="20"/>
          <w:szCs w:val="20"/>
        </w:rPr>
        <w:t>8.1</w:t>
      </w:r>
      <w:r w:rsidRPr="00363301">
        <w:rPr>
          <w:rFonts w:asciiTheme="minorHAnsi" w:hAnsiTheme="minorHAnsi"/>
          <w:sz w:val="20"/>
          <w:szCs w:val="20"/>
        </w:rPr>
        <w:tab/>
        <w:t xml:space="preserve">Op deze overeenkomst is Nederlands recht van toepassing. Alle geschillen, ook als alleen één Partij vindt dat er een geschil is, zullen in eerste instantie </w:t>
      </w:r>
      <w:r w:rsidR="00D47826">
        <w:rPr>
          <w:rFonts w:asciiTheme="minorHAnsi" w:hAnsiTheme="minorHAnsi"/>
          <w:sz w:val="20"/>
          <w:szCs w:val="20"/>
        </w:rPr>
        <w:t xml:space="preserve">onderling worden besproken en in het uiterste geval </w:t>
      </w:r>
      <w:r w:rsidRPr="00363301">
        <w:rPr>
          <w:rFonts w:asciiTheme="minorHAnsi" w:hAnsiTheme="minorHAnsi"/>
          <w:sz w:val="20"/>
          <w:szCs w:val="20"/>
        </w:rPr>
        <w:t xml:space="preserve">worden voorgelegd aan </w:t>
      </w:r>
      <w:r w:rsidR="00D47826">
        <w:rPr>
          <w:rFonts w:asciiTheme="minorHAnsi" w:hAnsiTheme="minorHAnsi"/>
          <w:sz w:val="20"/>
          <w:szCs w:val="20"/>
        </w:rPr>
        <w:t>een</w:t>
      </w:r>
      <w:r w:rsidRPr="00363301">
        <w:rPr>
          <w:rFonts w:asciiTheme="minorHAnsi" w:hAnsiTheme="minorHAnsi"/>
          <w:sz w:val="20"/>
          <w:szCs w:val="20"/>
        </w:rPr>
        <w:t xml:space="preserve"> bevoegde rechter.</w:t>
      </w:r>
    </w:p>
    <w:p w14:paraId="52DF8690" w14:textId="4CB087EE" w:rsidR="009D1081" w:rsidRPr="00363301" w:rsidRDefault="009D1081" w:rsidP="009D1081">
      <w:pPr>
        <w:ind w:left="705" w:hanging="705"/>
        <w:rPr>
          <w:rFonts w:asciiTheme="minorHAnsi" w:hAnsiTheme="minorHAnsi"/>
          <w:sz w:val="20"/>
          <w:szCs w:val="20"/>
        </w:rPr>
      </w:pPr>
    </w:p>
    <w:p w14:paraId="643A145B" w14:textId="77777777" w:rsidR="009D1081" w:rsidRPr="00363301" w:rsidRDefault="009D1081" w:rsidP="009D1081">
      <w:pPr>
        <w:ind w:left="567" w:hanging="567"/>
        <w:rPr>
          <w:rFonts w:asciiTheme="minorHAnsi" w:hAnsiTheme="minorHAnsi"/>
          <w:b/>
          <w:sz w:val="20"/>
          <w:szCs w:val="20"/>
        </w:rPr>
      </w:pPr>
      <w:r w:rsidRPr="00363301">
        <w:rPr>
          <w:rFonts w:asciiTheme="minorHAnsi" w:hAnsiTheme="minorHAnsi"/>
          <w:b/>
          <w:sz w:val="20"/>
          <w:szCs w:val="20"/>
        </w:rPr>
        <w:t>Ondertekening</w:t>
      </w:r>
    </w:p>
    <w:p w14:paraId="232BE34B" w14:textId="4A51E2FB" w:rsidR="009D1081" w:rsidRPr="00363301" w:rsidRDefault="009D1081" w:rsidP="009D1081">
      <w:pPr>
        <w:rPr>
          <w:rFonts w:asciiTheme="minorHAnsi" w:hAnsiTheme="minorHAnsi"/>
          <w:sz w:val="20"/>
          <w:szCs w:val="20"/>
        </w:rPr>
      </w:pPr>
      <w:r w:rsidRPr="00363301">
        <w:rPr>
          <w:rFonts w:asciiTheme="minorHAnsi" w:hAnsiTheme="minorHAnsi"/>
          <w:sz w:val="20"/>
          <w:szCs w:val="20"/>
        </w:rPr>
        <w:t xml:space="preserve">Aldus </w:t>
      </w:r>
      <w:r w:rsidR="0090266B">
        <w:rPr>
          <w:rFonts w:asciiTheme="minorHAnsi" w:hAnsiTheme="minorHAnsi"/>
          <w:sz w:val="20"/>
          <w:szCs w:val="20"/>
        </w:rPr>
        <w:t>verklaard en</w:t>
      </w:r>
      <w:r w:rsidRPr="00363301">
        <w:rPr>
          <w:rFonts w:asciiTheme="minorHAnsi" w:hAnsiTheme="minorHAnsi"/>
          <w:sz w:val="20"/>
          <w:szCs w:val="20"/>
        </w:rPr>
        <w:t xml:space="preserve"> ondertekend,</w:t>
      </w:r>
    </w:p>
    <w:p w14:paraId="65BB6DDD" w14:textId="77777777" w:rsidR="009D1081" w:rsidRPr="00363301" w:rsidRDefault="009D1081" w:rsidP="009D1081">
      <w:pPr>
        <w:rPr>
          <w:rFonts w:asciiTheme="minorHAnsi" w:hAnsiTheme="minorHAnsi"/>
          <w:sz w:val="20"/>
          <w:szCs w:val="20"/>
        </w:rPr>
      </w:pPr>
    </w:p>
    <w:p w14:paraId="6272AB46" w14:textId="77777777" w:rsidR="009D1081" w:rsidRPr="00363301" w:rsidRDefault="009D1081" w:rsidP="009D1081">
      <w:pPr>
        <w:rPr>
          <w:rFonts w:asciiTheme="minorHAnsi" w:hAnsiTheme="minorHAnsi"/>
          <w:sz w:val="20"/>
          <w:szCs w:val="20"/>
        </w:rPr>
      </w:pPr>
      <w:r w:rsidRPr="00363301">
        <w:rPr>
          <w:rFonts w:asciiTheme="minorHAnsi" w:hAnsiTheme="minorHAnsi"/>
          <w:sz w:val="20"/>
          <w:szCs w:val="20"/>
        </w:rPr>
        <w:t>Ingangsdatum: &lt;</w:t>
      </w:r>
      <w:r w:rsidRPr="00363301">
        <w:rPr>
          <w:rFonts w:asciiTheme="minorHAnsi" w:hAnsiTheme="minorHAnsi"/>
          <w:sz w:val="20"/>
          <w:szCs w:val="20"/>
          <w:highlight w:val="yellow"/>
        </w:rPr>
        <w:t>……………</w:t>
      </w:r>
      <w:r w:rsidRPr="00363301">
        <w:rPr>
          <w:rFonts w:asciiTheme="minorHAnsi" w:hAnsiTheme="minorHAnsi"/>
          <w:sz w:val="20"/>
          <w:szCs w:val="20"/>
        </w:rPr>
        <w:t>&gt;</w:t>
      </w:r>
    </w:p>
    <w:p w14:paraId="64217D29" w14:textId="77777777" w:rsidR="009D1081" w:rsidRPr="00363301" w:rsidRDefault="009D1081" w:rsidP="009D1081">
      <w:pPr>
        <w:tabs>
          <w:tab w:val="center" w:pos="3968"/>
        </w:tabs>
        <w:rPr>
          <w:rFonts w:asciiTheme="minorHAnsi" w:hAnsiTheme="minorHAnsi"/>
          <w:b/>
          <w:sz w:val="20"/>
          <w:szCs w:val="20"/>
        </w:rPr>
      </w:pPr>
    </w:p>
    <w:p w14:paraId="73CB7AD6" w14:textId="5746EA99" w:rsidR="009D1081" w:rsidRPr="00363301" w:rsidRDefault="009D1081" w:rsidP="009D1081">
      <w:pPr>
        <w:tabs>
          <w:tab w:val="center" w:pos="3968"/>
        </w:tabs>
        <w:rPr>
          <w:rFonts w:asciiTheme="minorHAnsi" w:hAnsiTheme="minorHAnsi"/>
          <w:b/>
          <w:sz w:val="20"/>
          <w:szCs w:val="20"/>
        </w:rPr>
      </w:pPr>
      <w:r w:rsidRPr="00363301">
        <w:rPr>
          <w:rFonts w:asciiTheme="minorHAnsi" w:hAnsiTheme="minorHAnsi"/>
          <w:b/>
          <w:sz w:val="20"/>
          <w:szCs w:val="20"/>
        </w:rPr>
        <w:t>Gemeente &lt;</w:t>
      </w:r>
      <w:r w:rsidRPr="00363301">
        <w:rPr>
          <w:rFonts w:asciiTheme="minorHAnsi" w:hAnsiTheme="minorHAnsi"/>
          <w:b/>
          <w:sz w:val="20"/>
          <w:szCs w:val="20"/>
          <w:highlight w:val="yellow"/>
        </w:rPr>
        <w:t xml:space="preserve">naam </w:t>
      </w:r>
      <w:r w:rsidR="0090266B">
        <w:rPr>
          <w:rFonts w:asciiTheme="minorHAnsi" w:hAnsiTheme="minorHAnsi"/>
          <w:b/>
          <w:sz w:val="20"/>
          <w:szCs w:val="20"/>
          <w:highlight w:val="yellow"/>
        </w:rPr>
        <w:t xml:space="preserve">verwerkende </w:t>
      </w:r>
      <w:r w:rsidRPr="00363301">
        <w:rPr>
          <w:rFonts w:asciiTheme="minorHAnsi" w:hAnsiTheme="minorHAnsi"/>
          <w:b/>
          <w:sz w:val="20"/>
          <w:szCs w:val="20"/>
          <w:highlight w:val="yellow"/>
        </w:rPr>
        <w:t>gemeente</w:t>
      </w:r>
      <w:r w:rsidRPr="00363301">
        <w:rPr>
          <w:rFonts w:asciiTheme="minorHAnsi" w:hAnsiTheme="minorHAnsi"/>
          <w:b/>
          <w:sz w:val="20"/>
          <w:szCs w:val="20"/>
        </w:rPr>
        <w:t>&gt;</w:t>
      </w:r>
    </w:p>
    <w:p w14:paraId="12EF5072" w14:textId="77777777" w:rsidR="00731D9E" w:rsidRPr="00363301" w:rsidRDefault="00731D9E" w:rsidP="009D1081">
      <w:pPr>
        <w:tabs>
          <w:tab w:val="center" w:pos="3968"/>
          <w:tab w:val="left" w:pos="4820"/>
        </w:tabs>
        <w:rPr>
          <w:rFonts w:asciiTheme="minorHAnsi" w:hAnsiTheme="minorHAnsi"/>
          <w:sz w:val="20"/>
          <w:szCs w:val="20"/>
        </w:rPr>
      </w:pPr>
      <w:r w:rsidRPr="00363301">
        <w:rPr>
          <w:rFonts w:asciiTheme="minorHAnsi" w:hAnsiTheme="minorHAnsi"/>
          <w:sz w:val="20"/>
          <w:szCs w:val="20"/>
        </w:rPr>
        <w:t>De burgemeester van &lt;naam gemeente&gt;</w:t>
      </w:r>
    </w:p>
    <w:p w14:paraId="1B3F24AB" w14:textId="77777777" w:rsidR="00731D9E" w:rsidRPr="00363301" w:rsidRDefault="00731D9E" w:rsidP="009D1081">
      <w:pPr>
        <w:tabs>
          <w:tab w:val="center" w:pos="3968"/>
          <w:tab w:val="left" w:pos="4820"/>
        </w:tabs>
        <w:rPr>
          <w:rFonts w:asciiTheme="minorHAnsi" w:hAnsiTheme="minorHAnsi"/>
          <w:sz w:val="20"/>
          <w:szCs w:val="20"/>
        </w:rPr>
      </w:pPr>
    </w:p>
    <w:p w14:paraId="603467FD" w14:textId="1D1374D6" w:rsidR="009D1081" w:rsidRPr="00363301" w:rsidRDefault="009D1081" w:rsidP="009D1081">
      <w:pPr>
        <w:tabs>
          <w:tab w:val="center" w:pos="3968"/>
          <w:tab w:val="left" w:pos="4820"/>
        </w:tabs>
        <w:rPr>
          <w:rFonts w:asciiTheme="minorHAnsi" w:hAnsiTheme="minorHAnsi"/>
          <w:sz w:val="20"/>
          <w:szCs w:val="20"/>
        </w:rPr>
      </w:pPr>
      <w:r w:rsidRPr="00363301">
        <w:rPr>
          <w:rFonts w:asciiTheme="minorHAnsi" w:hAnsiTheme="minorHAnsi"/>
          <w:sz w:val="20"/>
          <w:szCs w:val="20"/>
        </w:rPr>
        <w:t>namens deze</w:t>
      </w:r>
      <w:r w:rsidRPr="00363301">
        <w:rPr>
          <w:rFonts w:asciiTheme="minorHAnsi" w:hAnsiTheme="minorHAnsi"/>
          <w:b/>
          <w:sz w:val="20"/>
          <w:szCs w:val="20"/>
        </w:rPr>
        <w:t>:</w:t>
      </w:r>
      <w:r w:rsidRPr="00363301">
        <w:rPr>
          <w:rFonts w:asciiTheme="minorHAnsi" w:hAnsiTheme="minorHAnsi"/>
          <w:sz w:val="20"/>
          <w:szCs w:val="20"/>
        </w:rPr>
        <w:t xml:space="preserve"> &lt;</w:t>
      </w:r>
      <w:r w:rsidRPr="00363301">
        <w:rPr>
          <w:rFonts w:asciiTheme="minorHAnsi" w:hAnsiTheme="minorHAnsi"/>
          <w:sz w:val="20"/>
          <w:szCs w:val="20"/>
          <w:highlight w:val="yellow"/>
        </w:rPr>
        <w:t>naam, functie</w:t>
      </w:r>
      <w:r w:rsidRPr="00363301">
        <w:rPr>
          <w:rFonts w:asciiTheme="minorHAnsi" w:hAnsiTheme="minorHAnsi"/>
          <w:sz w:val="20"/>
          <w:szCs w:val="20"/>
        </w:rPr>
        <w:t>&gt;</w:t>
      </w:r>
    </w:p>
    <w:p w14:paraId="558645AD" w14:textId="77777777" w:rsidR="009D1081" w:rsidRPr="00363301" w:rsidRDefault="009D1081" w:rsidP="009D1081">
      <w:pPr>
        <w:tabs>
          <w:tab w:val="center" w:pos="3968"/>
          <w:tab w:val="left" w:pos="4820"/>
        </w:tabs>
        <w:rPr>
          <w:rFonts w:asciiTheme="minorHAnsi" w:hAnsiTheme="minorHAnsi"/>
          <w:sz w:val="20"/>
          <w:szCs w:val="20"/>
        </w:rPr>
      </w:pPr>
    </w:p>
    <w:p w14:paraId="1B2BE5DA" w14:textId="0E75FEF3" w:rsidR="009D1081" w:rsidRPr="00363301" w:rsidRDefault="009D1081" w:rsidP="009D1081">
      <w:pPr>
        <w:tabs>
          <w:tab w:val="left" w:pos="4820"/>
        </w:tabs>
        <w:rPr>
          <w:rFonts w:asciiTheme="minorHAnsi" w:hAnsiTheme="minorHAnsi"/>
          <w:sz w:val="20"/>
          <w:szCs w:val="20"/>
        </w:rPr>
      </w:pPr>
      <w:r w:rsidRPr="00363301">
        <w:rPr>
          <w:rFonts w:asciiTheme="minorHAnsi" w:hAnsiTheme="minorHAnsi"/>
          <w:sz w:val="20"/>
          <w:szCs w:val="20"/>
        </w:rPr>
        <w:t>plaats: &lt;</w:t>
      </w:r>
      <w:r w:rsidRPr="00363301">
        <w:rPr>
          <w:rFonts w:asciiTheme="minorHAnsi" w:hAnsiTheme="minorHAnsi"/>
          <w:sz w:val="20"/>
          <w:szCs w:val="20"/>
          <w:highlight w:val="yellow"/>
        </w:rPr>
        <w:t>………</w:t>
      </w:r>
      <w:proofErr w:type="gramStart"/>
      <w:r w:rsidRPr="00363301">
        <w:rPr>
          <w:rFonts w:asciiTheme="minorHAnsi" w:hAnsiTheme="minorHAnsi"/>
          <w:sz w:val="20"/>
          <w:szCs w:val="20"/>
          <w:highlight w:val="yellow"/>
        </w:rPr>
        <w:t>…….</w:t>
      </w:r>
      <w:proofErr w:type="gramEnd"/>
      <w:r w:rsidRPr="00363301">
        <w:rPr>
          <w:rFonts w:asciiTheme="minorHAnsi" w:hAnsiTheme="minorHAnsi"/>
          <w:sz w:val="20"/>
          <w:szCs w:val="20"/>
          <w:highlight w:val="yellow"/>
        </w:rPr>
        <w:t>.</w:t>
      </w:r>
      <w:r w:rsidRPr="00363301">
        <w:rPr>
          <w:rFonts w:asciiTheme="minorHAnsi" w:hAnsiTheme="minorHAnsi"/>
          <w:sz w:val="20"/>
          <w:szCs w:val="20"/>
        </w:rPr>
        <w:t>&gt;</w:t>
      </w:r>
    </w:p>
    <w:p w14:paraId="7E1D942A" w14:textId="77777777" w:rsidR="009D1081" w:rsidRPr="00363301" w:rsidRDefault="009D1081" w:rsidP="009D1081">
      <w:pPr>
        <w:tabs>
          <w:tab w:val="left" w:pos="4820"/>
        </w:tabs>
        <w:rPr>
          <w:rFonts w:asciiTheme="minorHAnsi" w:hAnsiTheme="minorHAnsi"/>
          <w:sz w:val="20"/>
          <w:szCs w:val="20"/>
        </w:rPr>
      </w:pPr>
    </w:p>
    <w:p w14:paraId="4F8B1BEE" w14:textId="5FC27582" w:rsidR="002019E7" w:rsidRPr="00363301" w:rsidRDefault="009D1081" w:rsidP="009D1081">
      <w:pPr>
        <w:rPr>
          <w:rFonts w:asciiTheme="minorHAnsi" w:hAnsiTheme="minorHAnsi"/>
          <w:sz w:val="20"/>
          <w:szCs w:val="20"/>
        </w:rPr>
      </w:pPr>
      <w:r w:rsidRPr="00363301">
        <w:rPr>
          <w:rFonts w:asciiTheme="minorHAnsi" w:hAnsiTheme="minorHAnsi"/>
          <w:sz w:val="20"/>
          <w:szCs w:val="20"/>
        </w:rPr>
        <w:t>datum: &lt;</w:t>
      </w:r>
      <w:r w:rsidRPr="00363301">
        <w:rPr>
          <w:rFonts w:asciiTheme="minorHAnsi" w:hAnsiTheme="minorHAnsi"/>
          <w:sz w:val="20"/>
          <w:szCs w:val="20"/>
          <w:highlight w:val="yellow"/>
        </w:rPr>
        <w:t>……………</w:t>
      </w:r>
      <w:proofErr w:type="gramStart"/>
      <w:r w:rsidRPr="00363301">
        <w:rPr>
          <w:rFonts w:asciiTheme="minorHAnsi" w:hAnsiTheme="minorHAnsi"/>
          <w:sz w:val="20"/>
          <w:szCs w:val="20"/>
          <w:highlight w:val="yellow"/>
        </w:rPr>
        <w:t>…….</w:t>
      </w:r>
      <w:proofErr w:type="gramEnd"/>
      <w:r w:rsidRPr="00363301">
        <w:rPr>
          <w:rFonts w:asciiTheme="minorHAnsi" w:hAnsiTheme="minorHAnsi"/>
          <w:sz w:val="20"/>
          <w:szCs w:val="20"/>
        </w:rPr>
        <w:t>&gt;</w:t>
      </w:r>
    </w:p>
    <w:p w14:paraId="7AA2CC36" w14:textId="77777777" w:rsidR="002019E7" w:rsidRPr="00363301" w:rsidRDefault="002019E7" w:rsidP="009D1081">
      <w:pPr>
        <w:rPr>
          <w:rFonts w:asciiTheme="minorHAnsi" w:hAnsiTheme="minorHAnsi"/>
          <w:sz w:val="20"/>
          <w:szCs w:val="20"/>
        </w:rPr>
      </w:pPr>
    </w:p>
    <w:p w14:paraId="4151D52D" w14:textId="77777777" w:rsidR="002019E7" w:rsidRPr="00363301" w:rsidRDefault="002019E7" w:rsidP="009D1081">
      <w:pPr>
        <w:rPr>
          <w:rFonts w:asciiTheme="minorHAnsi" w:hAnsiTheme="minorHAnsi"/>
          <w:sz w:val="20"/>
          <w:szCs w:val="20"/>
        </w:rPr>
      </w:pPr>
    </w:p>
    <w:p w14:paraId="4FCA0365" w14:textId="5281316C" w:rsidR="009D1081" w:rsidRPr="00363301" w:rsidRDefault="009D1081" w:rsidP="009D1081">
      <w:pPr>
        <w:rPr>
          <w:rFonts w:asciiTheme="minorHAnsi" w:hAnsiTheme="minorHAnsi"/>
          <w:sz w:val="20"/>
          <w:szCs w:val="20"/>
        </w:rPr>
      </w:pPr>
      <w:r w:rsidRPr="00363301">
        <w:rPr>
          <w:rFonts w:asciiTheme="minorHAnsi" w:hAnsiTheme="minorHAnsi"/>
          <w:sz w:val="20"/>
          <w:szCs w:val="20"/>
        </w:rPr>
        <w:br w:type="page"/>
      </w:r>
    </w:p>
    <w:p w14:paraId="51041C0A" w14:textId="0DC6FE98" w:rsidR="009D1081" w:rsidRPr="00363301" w:rsidRDefault="00335211" w:rsidP="00396EB3">
      <w:pPr>
        <w:pStyle w:val="Kop2"/>
      </w:pPr>
      <w:bookmarkStart w:id="19" w:name="_Toc178424077"/>
      <w:r>
        <w:lastRenderedPageBreak/>
        <w:t>Bijlage bij Verwerkersverklaring</w:t>
      </w:r>
      <w:r w:rsidR="006172DB" w:rsidRPr="00363301">
        <w:t xml:space="preserve"> 1: O</w:t>
      </w:r>
      <w:r w:rsidR="009D1081" w:rsidRPr="00363301">
        <w:t>verzicht van te verwerken</w:t>
      </w:r>
      <w:r w:rsidR="000227FE" w:rsidRPr="00363301">
        <w:t xml:space="preserve"> </w:t>
      </w:r>
      <w:r w:rsidR="009D1081" w:rsidRPr="00363301">
        <w:t>persoonsgegevens</w:t>
      </w:r>
      <w:bookmarkEnd w:id="19"/>
    </w:p>
    <w:p w14:paraId="25B49608" w14:textId="77777777" w:rsidR="009D1081" w:rsidRPr="00363301" w:rsidRDefault="009D1081" w:rsidP="009D1081">
      <w:pPr>
        <w:rPr>
          <w:rFonts w:asciiTheme="minorHAnsi" w:hAnsiTheme="minorHAnsi"/>
          <w:b/>
          <w:sz w:val="20"/>
          <w:szCs w:val="20"/>
        </w:rPr>
      </w:pPr>
    </w:p>
    <w:p w14:paraId="5C2C17B7" w14:textId="596C5C29" w:rsidR="009D1081" w:rsidRPr="00363301" w:rsidRDefault="009D1081" w:rsidP="009D1081">
      <w:pPr>
        <w:pStyle w:val="Lijstalinea"/>
        <w:widowControl/>
        <w:numPr>
          <w:ilvl w:val="0"/>
          <w:numId w:val="22"/>
        </w:numPr>
        <w:tabs>
          <w:tab w:val="left" w:pos="397"/>
        </w:tabs>
        <w:autoSpaceDE/>
        <w:autoSpaceDN/>
        <w:spacing w:before="0" w:after="120"/>
        <w:ind w:left="360"/>
        <w:rPr>
          <w:rFonts w:asciiTheme="minorHAnsi" w:eastAsia="Verdana" w:hAnsiTheme="minorHAnsi"/>
          <w:b/>
          <w:sz w:val="20"/>
          <w:szCs w:val="20"/>
        </w:rPr>
      </w:pPr>
      <w:r w:rsidRPr="00363301">
        <w:rPr>
          <w:rFonts w:asciiTheme="minorHAnsi" w:eastAsia="Verdana" w:hAnsiTheme="minorHAnsi"/>
          <w:b/>
          <w:color w:val="000000"/>
          <w:sz w:val="20"/>
          <w:szCs w:val="20"/>
        </w:rPr>
        <w:t>Naam verwerking, doeleinden c</w:t>
      </w:r>
      <w:r w:rsidRPr="00363301">
        <w:rPr>
          <w:rFonts w:asciiTheme="minorHAnsi" w:eastAsia="Verdana" w:hAnsiTheme="minorHAnsi"/>
          <w:b/>
          <w:sz w:val="20"/>
          <w:szCs w:val="20"/>
        </w:rPr>
        <w:t xml:space="preserve">ategorieën van betrokkenen, </w:t>
      </w:r>
      <w:r w:rsidR="00961A7F">
        <w:rPr>
          <w:rFonts w:asciiTheme="minorHAnsi" w:eastAsia="Verdana" w:hAnsiTheme="minorHAnsi"/>
          <w:b/>
          <w:sz w:val="20"/>
          <w:szCs w:val="20"/>
        </w:rPr>
        <w:t>categorieën</w:t>
      </w:r>
      <w:r w:rsidRPr="00363301">
        <w:rPr>
          <w:rFonts w:asciiTheme="minorHAnsi" w:eastAsia="Verdana" w:hAnsiTheme="minorHAnsi"/>
          <w:b/>
          <w:sz w:val="20"/>
          <w:szCs w:val="20"/>
        </w:rPr>
        <w:t xml:space="preserve"> persoonsgegevens en eventuele doorgifte naar derde landen.</w:t>
      </w:r>
      <w:bookmarkStart w:id="20" w:name="_Hlk5085707"/>
    </w:p>
    <w:tbl>
      <w:tblPr>
        <w:tblStyle w:val="Tabelraster"/>
        <w:tblW w:w="9776" w:type="dxa"/>
        <w:tblLayout w:type="fixed"/>
        <w:tblLook w:val="04A0" w:firstRow="1" w:lastRow="0" w:firstColumn="1" w:lastColumn="0" w:noHBand="0" w:noVBand="1"/>
      </w:tblPr>
      <w:tblGrid>
        <w:gridCol w:w="1271"/>
        <w:gridCol w:w="1418"/>
        <w:gridCol w:w="1417"/>
        <w:gridCol w:w="1418"/>
        <w:gridCol w:w="1275"/>
        <w:gridCol w:w="1418"/>
        <w:gridCol w:w="1559"/>
      </w:tblGrid>
      <w:tr w:rsidR="00F41ADE" w:rsidRPr="00363301" w14:paraId="448BBAD3" w14:textId="136EE35C" w:rsidTr="00604854">
        <w:trPr>
          <w:trHeight w:val="1813"/>
        </w:trPr>
        <w:tc>
          <w:tcPr>
            <w:tcW w:w="1271" w:type="dxa"/>
            <w:hideMark/>
          </w:tcPr>
          <w:p w14:paraId="49062459" w14:textId="0EE09793" w:rsidR="00F41ADE" w:rsidRPr="00363301" w:rsidRDefault="00F41ADE" w:rsidP="006D6CAB">
            <w:pPr>
              <w:rPr>
                <w:rFonts w:asciiTheme="minorHAnsi" w:eastAsia="Verdana" w:hAnsiTheme="minorHAnsi"/>
                <w:b/>
                <w:bCs/>
                <w:color w:val="000000"/>
                <w:sz w:val="20"/>
                <w:szCs w:val="20"/>
              </w:rPr>
            </w:pPr>
            <w:r w:rsidRPr="00363301">
              <w:rPr>
                <w:rFonts w:asciiTheme="minorHAnsi" w:eastAsia="Verdana" w:hAnsiTheme="minorHAnsi"/>
                <w:b/>
                <w:bCs/>
                <w:color w:val="000000"/>
                <w:sz w:val="20"/>
                <w:szCs w:val="20"/>
              </w:rPr>
              <w:t>Naam verwerking</w:t>
            </w:r>
          </w:p>
        </w:tc>
        <w:tc>
          <w:tcPr>
            <w:tcW w:w="1418" w:type="dxa"/>
            <w:hideMark/>
          </w:tcPr>
          <w:p w14:paraId="0BAD4333" w14:textId="77777777" w:rsidR="00F41ADE" w:rsidRPr="00363301" w:rsidRDefault="00F41ADE" w:rsidP="006D6CAB">
            <w:pPr>
              <w:spacing w:after="160"/>
              <w:rPr>
                <w:rFonts w:asciiTheme="minorHAnsi" w:eastAsia="Verdana" w:hAnsiTheme="minorHAnsi"/>
                <w:b/>
                <w:bCs/>
                <w:color w:val="000000"/>
                <w:sz w:val="20"/>
                <w:szCs w:val="20"/>
              </w:rPr>
            </w:pPr>
            <w:r w:rsidRPr="00363301">
              <w:rPr>
                <w:rFonts w:asciiTheme="minorHAnsi" w:eastAsia="Verdana" w:hAnsiTheme="minorHAnsi"/>
                <w:b/>
                <w:bCs/>
                <w:color w:val="000000"/>
                <w:sz w:val="20"/>
                <w:szCs w:val="20"/>
              </w:rPr>
              <w:t>Verwerkings-doeleinden</w:t>
            </w:r>
          </w:p>
        </w:tc>
        <w:tc>
          <w:tcPr>
            <w:tcW w:w="1417" w:type="dxa"/>
            <w:hideMark/>
          </w:tcPr>
          <w:p w14:paraId="10F7BF57" w14:textId="77777777" w:rsidR="00F41ADE" w:rsidRPr="00363301" w:rsidRDefault="00F41ADE" w:rsidP="006D6CAB">
            <w:pPr>
              <w:spacing w:after="160"/>
              <w:rPr>
                <w:rFonts w:asciiTheme="minorHAnsi" w:eastAsia="Verdana" w:hAnsiTheme="minorHAnsi"/>
                <w:b/>
                <w:bCs/>
                <w:color w:val="000000"/>
                <w:sz w:val="20"/>
                <w:szCs w:val="20"/>
              </w:rPr>
            </w:pPr>
            <w:r w:rsidRPr="00363301">
              <w:rPr>
                <w:rFonts w:asciiTheme="minorHAnsi" w:eastAsia="Verdana" w:hAnsiTheme="minorHAnsi"/>
                <w:b/>
                <w:bCs/>
                <w:color w:val="000000"/>
                <w:sz w:val="20"/>
                <w:szCs w:val="20"/>
              </w:rPr>
              <w:t>Categorieën van Betrokkenen</w:t>
            </w:r>
          </w:p>
        </w:tc>
        <w:tc>
          <w:tcPr>
            <w:tcW w:w="1418" w:type="dxa"/>
            <w:hideMark/>
          </w:tcPr>
          <w:p w14:paraId="0B742ED8" w14:textId="5B194532" w:rsidR="00F41ADE" w:rsidRPr="00363301" w:rsidRDefault="00F41ADE" w:rsidP="006D6CAB">
            <w:pPr>
              <w:spacing w:after="160"/>
              <w:rPr>
                <w:rFonts w:asciiTheme="minorHAnsi" w:eastAsia="Verdana" w:hAnsiTheme="minorHAnsi"/>
                <w:b/>
                <w:bCs/>
                <w:color w:val="000000"/>
                <w:sz w:val="20"/>
                <w:szCs w:val="20"/>
              </w:rPr>
            </w:pPr>
            <w:r w:rsidRPr="00363301">
              <w:rPr>
                <w:rFonts w:asciiTheme="minorHAnsi" w:eastAsia="Verdana" w:hAnsiTheme="minorHAnsi"/>
                <w:b/>
                <w:bCs/>
                <w:color w:val="000000"/>
                <w:sz w:val="20"/>
                <w:szCs w:val="20"/>
              </w:rPr>
              <w:t>Categorie</w:t>
            </w:r>
            <w:r>
              <w:rPr>
                <w:rFonts w:asciiTheme="minorHAnsi" w:eastAsia="Verdana" w:hAnsiTheme="minorHAnsi"/>
                <w:b/>
                <w:bCs/>
                <w:color w:val="000000"/>
                <w:sz w:val="20"/>
                <w:szCs w:val="20"/>
              </w:rPr>
              <w:t>ën</w:t>
            </w:r>
            <w:r w:rsidRPr="00363301">
              <w:rPr>
                <w:rFonts w:asciiTheme="minorHAnsi" w:eastAsia="Verdana" w:hAnsiTheme="minorHAnsi"/>
                <w:b/>
                <w:bCs/>
                <w:color w:val="000000"/>
                <w:sz w:val="20"/>
                <w:szCs w:val="20"/>
              </w:rPr>
              <w:t xml:space="preserve"> Persoons</w:t>
            </w:r>
            <w:r>
              <w:rPr>
                <w:rFonts w:asciiTheme="minorHAnsi" w:eastAsia="Verdana" w:hAnsiTheme="minorHAnsi"/>
                <w:b/>
                <w:bCs/>
                <w:color w:val="000000"/>
                <w:sz w:val="20"/>
                <w:szCs w:val="20"/>
              </w:rPr>
              <w:t>-</w:t>
            </w:r>
            <w:r w:rsidRPr="00363301">
              <w:rPr>
                <w:rFonts w:asciiTheme="minorHAnsi" w:eastAsia="Verdana" w:hAnsiTheme="minorHAnsi"/>
                <w:b/>
                <w:bCs/>
                <w:color w:val="000000"/>
                <w:sz w:val="20"/>
                <w:szCs w:val="20"/>
              </w:rPr>
              <w:t>gegevens (waaronder bijzondere persoonsgegevens)</w:t>
            </w:r>
          </w:p>
        </w:tc>
        <w:tc>
          <w:tcPr>
            <w:tcW w:w="1275" w:type="dxa"/>
          </w:tcPr>
          <w:p w14:paraId="0335DDD4" w14:textId="520191D0" w:rsidR="00F41ADE" w:rsidRPr="00363301" w:rsidRDefault="00F05060" w:rsidP="006D6CAB">
            <w:pPr>
              <w:rPr>
                <w:rFonts w:asciiTheme="minorHAnsi" w:eastAsia="Verdana" w:hAnsiTheme="minorHAnsi"/>
                <w:b/>
                <w:bCs/>
                <w:color w:val="000000"/>
                <w:sz w:val="20"/>
                <w:szCs w:val="20"/>
              </w:rPr>
            </w:pPr>
            <w:r>
              <w:rPr>
                <w:rFonts w:asciiTheme="minorHAnsi" w:eastAsia="Verdana" w:hAnsiTheme="minorHAnsi"/>
                <w:b/>
                <w:bCs/>
                <w:color w:val="000000"/>
                <w:sz w:val="20"/>
                <w:szCs w:val="20"/>
              </w:rPr>
              <w:t>Verwerkings-locatie</w:t>
            </w:r>
          </w:p>
        </w:tc>
        <w:tc>
          <w:tcPr>
            <w:tcW w:w="1418" w:type="dxa"/>
          </w:tcPr>
          <w:p w14:paraId="142B92D9" w14:textId="4219B30F" w:rsidR="00F41ADE" w:rsidRPr="00363301" w:rsidRDefault="00F41ADE" w:rsidP="006D6CAB">
            <w:pPr>
              <w:rPr>
                <w:rFonts w:asciiTheme="minorHAnsi" w:eastAsia="Verdana" w:hAnsiTheme="minorHAnsi"/>
                <w:b/>
                <w:bCs/>
                <w:color w:val="000000"/>
                <w:sz w:val="20"/>
                <w:szCs w:val="20"/>
              </w:rPr>
            </w:pPr>
            <w:r>
              <w:rPr>
                <w:rFonts w:asciiTheme="minorHAnsi" w:eastAsia="Verdana" w:hAnsiTheme="minorHAnsi"/>
                <w:b/>
                <w:bCs/>
                <w:color w:val="000000"/>
                <w:sz w:val="20"/>
                <w:szCs w:val="20"/>
              </w:rPr>
              <w:t>Doorgifte-instrument</w:t>
            </w:r>
            <w:r w:rsidR="00471ACF">
              <w:rPr>
                <w:rFonts w:asciiTheme="minorHAnsi" w:eastAsia="Verdana" w:hAnsiTheme="minorHAnsi"/>
                <w:b/>
                <w:bCs/>
                <w:color w:val="000000"/>
                <w:sz w:val="20"/>
                <w:szCs w:val="20"/>
              </w:rPr>
              <w:t xml:space="preserve"> (indien van toepassing)</w:t>
            </w:r>
          </w:p>
        </w:tc>
        <w:tc>
          <w:tcPr>
            <w:tcW w:w="1559" w:type="dxa"/>
          </w:tcPr>
          <w:p w14:paraId="2014F0C1" w14:textId="055D373F" w:rsidR="00F41ADE" w:rsidRPr="00846B47" w:rsidRDefault="00F41ADE" w:rsidP="006D6CAB">
            <w:pPr>
              <w:rPr>
                <w:rFonts w:asciiTheme="minorHAnsi" w:eastAsia="Verdana" w:hAnsiTheme="minorHAnsi"/>
                <w:b/>
                <w:bCs/>
                <w:color w:val="000000"/>
                <w:sz w:val="20"/>
                <w:szCs w:val="20"/>
              </w:rPr>
            </w:pPr>
            <w:r w:rsidRPr="00846B47">
              <w:rPr>
                <w:rFonts w:asciiTheme="minorHAnsi" w:eastAsia="Verdana" w:hAnsiTheme="minorHAnsi"/>
                <w:b/>
                <w:bCs/>
                <w:sz w:val="20"/>
                <w:szCs w:val="20"/>
              </w:rPr>
              <w:t>Aanvullende maatregelen (indien van toepassing)</w:t>
            </w:r>
          </w:p>
        </w:tc>
      </w:tr>
      <w:tr w:rsidR="00F41ADE" w:rsidRPr="00363301" w14:paraId="01D0C617" w14:textId="5E64D5A8" w:rsidTr="00604854">
        <w:trPr>
          <w:trHeight w:val="1215"/>
        </w:trPr>
        <w:tc>
          <w:tcPr>
            <w:tcW w:w="1271" w:type="dxa"/>
            <w:hideMark/>
          </w:tcPr>
          <w:p w14:paraId="3F8AFBF5" w14:textId="2DF52F13" w:rsidR="00F41ADE" w:rsidRPr="00363301" w:rsidRDefault="00D47826" w:rsidP="006D6CAB">
            <w:pPr>
              <w:rPr>
                <w:rFonts w:asciiTheme="minorHAnsi" w:eastAsia="Verdana" w:hAnsiTheme="minorHAnsi"/>
                <w:color w:val="000000"/>
                <w:sz w:val="20"/>
                <w:szCs w:val="20"/>
              </w:rPr>
            </w:pPr>
            <w:r>
              <w:rPr>
                <w:rFonts w:asciiTheme="minorHAnsi" w:eastAsia="Verdana" w:hAnsiTheme="minorHAnsi"/>
                <w:color w:val="000000"/>
                <w:sz w:val="20"/>
                <w:szCs w:val="20"/>
              </w:rPr>
              <w:t>RET dossier bijhouden, opslaan en onderhouden</w:t>
            </w:r>
          </w:p>
        </w:tc>
        <w:tc>
          <w:tcPr>
            <w:tcW w:w="1418" w:type="dxa"/>
            <w:hideMark/>
          </w:tcPr>
          <w:p w14:paraId="51F0C589" w14:textId="1AEE300A" w:rsidR="00F41ADE" w:rsidRPr="00363301" w:rsidRDefault="00D47826" w:rsidP="006D6CAB">
            <w:pPr>
              <w:spacing w:after="160"/>
              <w:rPr>
                <w:rFonts w:asciiTheme="minorHAnsi" w:eastAsia="Verdana" w:hAnsiTheme="minorHAnsi"/>
                <w:color w:val="000000"/>
                <w:sz w:val="20"/>
                <w:szCs w:val="20"/>
              </w:rPr>
            </w:pPr>
            <w:r>
              <w:rPr>
                <w:rFonts w:asciiTheme="minorHAnsi" w:eastAsia="Verdana" w:hAnsiTheme="minorHAnsi"/>
                <w:color w:val="000000"/>
                <w:sz w:val="20"/>
                <w:szCs w:val="20"/>
              </w:rPr>
              <w:t>Doelen van het RET convenant helpen uitvoeren</w:t>
            </w:r>
          </w:p>
        </w:tc>
        <w:tc>
          <w:tcPr>
            <w:tcW w:w="1417" w:type="dxa"/>
            <w:hideMark/>
          </w:tcPr>
          <w:p w14:paraId="1CD70950" w14:textId="0971E182" w:rsidR="00F41ADE" w:rsidRPr="00363301" w:rsidRDefault="00D47826" w:rsidP="006D6CAB">
            <w:pPr>
              <w:spacing w:after="160"/>
              <w:rPr>
                <w:rFonts w:asciiTheme="minorHAnsi" w:eastAsia="Verdana" w:hAnsiTheme="minorHAnsi"/>
                <w:color w:val="000000"/>
                <w:sz w:val="20"/>
                <w:szCs w:val="20"/>
              </w:rPr>
            </w:pPr>
            <w:r>
              <w:rPr>
                <w:rFonts w:asciiTheme="minorHAnsi" w:eastAsia="Verdana" w:hAnsiTheme="minorHAnsi"/>
                <w:color w:val="000000"/>
                <w:sz w:val="20"/>
                <w:szCs w:val="20"/>
              </w:rPr>
              <w:t xml:space="preserve">Zoals </w:t>
            </w:r>
            <w:r w:rsidRPr="00D47826">
              <w:rPr>
                <w:rFonts w:asciiTheme="minorHAnsi" w:eastAsia="Verdana" w:hAnsiTheme="minorHAnsi"/>
                <w:color w:val="000000"/>
                <w:sz w:val="20"/>
                <w:szCs w:val="20"/>
                <w:highlight w:val="yellow"/>
              </w:rPr>
              <w:t>vastgesteld in de DPIA op het RET proces</w:t>
            </w:r>
          </w:p>
        </w:tc>
        <w:tc>
          <w:tcPr>
            <w:tcW w:w="1418" w:type="dxa"/>
            <w:hideMark/>
          </w:tcPr>
          <w:p w14:paraId="008D152A" w14:textId="09FC402C" w:rsidR="00F41ADE" w:rsidRPr="00363301" w:rsidRDefault="00F41ADE" w:rsidP="006D6CAB">
            <w:pPr>
              <w:spacing w:after="160"/>
              <w:rPr>
                <w:rFonts w:asciiTheme="minorHAnsi" w:eastAsia="Verdana" w:hAnsiTheme="minorHAnsi"/>
                <w:color w:val="000000"/>
                <w:sz w:val="20"/>
                <w:szCs w:val="20"/>
              </w:rPr>
            </w:pPr>
            <w:r w:rsidRPr="00363301">
              <w:rPr>
                <w:rFonts w:asciiTheme="minorHAnsi" w:eastAsia="Verdana" w:hAnsiTheme="minorHAnsi"/>
                <w:color w:val="000000"/>
                <w:sz w:val="20"/>
                <w:szCs w:val="20"/>
              </w:rPr>
              <w:t xml:space="preserve"> </w:t>
            </w:r>
            <w:r w:rsidR="00D47826">
              <w:rPr>
                <w:rFonts w:asciiTheme="minorHAnsi" w:eastAsia="Verdana" w:hAnsiTheme="minorHAnsi"/>
                <w:color w:val="000000"/>
                <w:sz w:val="20"/>
                <w:szCs w:val="20"/>
              </w:rPr>
              <w:t>Zoals vastgesteld in de DPIA op het RET proces</w:t>
            </w:r>
          </w:p>
        </w:tc>
        <w:tc>
          <w:tcPr>
            <w:tcW w:w="1275" w:type="dxa"/>
          </w:tcPr>
          <w:p w14:paraId="3F718A3B" w14:textId="2D3686E4" w:rsidR="00F41ADE" w:rsidRPr="00363301" w:rsidRDefault="00D47826" w:rsidP="006D6CAB">
            <w:pPr>
              <w:rPr>
                <w:rFonts w:asciiTheme="minorHAnsi" w:eastAsia="Verdana" w:hAnsiTheme="minorHAnsi"/>
                <w:color w:val="000000"/>
                <w:sz w:val="20"/>
                <w:szCs w:val="20"/>
              </w:rPr>
            </w:pPr>
            <w:r>
              <w:rPr>
                <w:rFonts w:asciiTheme="minorHAnsi" w:eastAsia="Verdana" w:hAnsiTheme="minorHAnsi"/>
                <w:color w:val="000000"/>
                <w:sz w:val="20"/>
                <w:szCs w:val="20"/>
              </w:rPr>
              <w:t>Zoals vastgesteld in de DPIA op het RET proces</w:t>
            </w:r>
          </w:p>
        </w:tc>
        <w:tc>
          <w:tcPr>
            <w:tcW w:w="1418" w:type="dxa"/>
          </w:tcPr>
          <w:p w14:paraId="20683BC7" w14:textId="1FE1A76E" w:rsidR="00F41ADE" w:rsidRPr="00363301" w:rsidRDefault="00D47826" w:rsidP="006D6CAB">
            <w:pPr>
              <w:rPr>
                <w:rFonts w:asciiTheme="minorHAnsi" w:eastAsia="Verdana" w:hAnsiTheme="minorHAnsi"/>
                <w:color w:val="000000"/>
                <w:sz w:val="20"/>
                <w:szCs w:val="20"/>
              </w:rPr>
            </w:pPr>
            <w:r>
              <w:rPr>
                <w:rFonts w:asciiTheme="minorHAnsi" w:eastAsia="Verdana" w:hAnsiTheme="minorHAnsi"/>
                <w:color w:val="000000"/>
                <w:sz w:val="20"/>
                <w:szCs w:val="20"/>
              </w:rPr>
              <w:t>Zoals vastgesteld in de DPIA op het RET proces</w:t>
            </w:r>
          </w:p>
        </w:tc>
        <w:tc>
          <w:tcPr>
            <w:tcW w:w="1559" w:type="dxa"/>
          </w:tcPr>
          <w:p w14:paraId="5D657B0D" w14:textId="2EE0EF31" w:rsidR="00F41ADE" w:rsidRPr="00363301" w:rsidRDefault="00D47826" w:rsidP="006D6CAB">
            <w:pPr>
              <w:rPr>
                <w:rFonts w:asciiTheme="minorHAnsi" w:eastAsia="Verdana" w:hAnsiTheme="minorHAnsi"/>
                <w:color w:val="000000"/>
                <w:sz w:val="20"/>
                <w:szCs w:val="20"/>
              </w:rPr>
            </w:pPr>
            <w:r>
              <w:rPr>
                <w:rFonts w:asciiTheme="minorHAnsi" w:eastAsia="Verdana" w:hAnsiTheme="minorHAnsi"/>
                <w:color w:val="000000"/>
                <w:sz w:val="20"/>
                <w:szCs w:val="20"/>
              </w:rPr>
              <w:t>Zoals vastgesteld in de DPIA op het RET proces</w:t>
            </w:r>
          </w:p>
        </w:tc>
      </w:tr>
      <w:bookmarkEnd w:id="20"/>
    </w:tbl>
    <w:p w14:paraId="73E1D3A8" w14:textId="77777777" w:rsidR="006A21D9" w:rsidRDefault="006A21D9" w:rsidP="009D1081">
      <w:pPr>
        <w:rPr>
          <w:rFonts w:asciiTheme="minorHAnsi" w:eastAsia="Verdana" w:hAnsiTheme="minorHAnsi"/>
          <w:color w:val="000000"/>
          <w:sz w:val="20"/>
          <w:szCs w:val="20"/>
        </w:rPr>
      </w:pPr>
    </w:p>
    <w:p w14:paraId="42BDC936" w14:textId="77777777" w:rsidR="006A21D9" w:rsidRPr="00363301" w:rsidRDefault="006A21D9" w:rsidP="009D1081">
      <w:pPr>
        <w:rPr>
          <w:rFonts w:asciiTheme="minorHAnsi" w:eastAsia="Verdana" w:hAnsiTheme="minorHAnsi"/>
          <w:color w:val="000000"/>
          <w:sz w:val="20"/>
          <w:szCs w:val="20"/>
        </w:rPr>
      </w:pPr>
    </w:p>
    <w:p w14:paraId="4E41C799" w14:textId="77777777" w:rsidR="009D1081" w:rsidRPr="00D47826" w:rsidRDefault="009D1081" w:rsidP="009D1081">
      <w:pPr>
        <w:pStyle w:val="Lijstalinea"/>
        <w:widowControl/>
        <w:numPr>
          <w:ilvl w:val="0"/>
          <w:numId w:val="22"/>
        </w:numPr>
        <w:tabs>
          <w:tab w:val="left" w:pos="397"/>
          <w:tab w:val="left" w:pos="936"/>
        </w:tabs>
        <w:autoSpaceDE/>
        <w:autoSpaceDN/>
        <w:spacing w:before="0" w:after="120"/>
        <w:ind w:left="360"/>
        <w:textAlignment w:val="baseline"/>
        <w:rPr>
          <w:rFonts w:asciiTheme="minorHAnsi" w:eastAsia="Verdana" w:hAnsiTheme="minorHAnsi"/>
          <w:b/>
          <w:color w:val="000000"/>
          <w:sz w:val="20"/>
          <w:szCs w:val="20"/>
          <w:highlight w:val="yellow"/>
        </w:rPr>
      </w:pPr>
      <w:r w:rsidRPr="00D47826">
        <w:rPr>
          <w:rFonts w:asciiTheme="minorHAnsi" w:eastAsia="Verdana" w:hAnsiTheme="minorHAnsi"/>
          <w:b/>
          <w:color w:val="000000"/>
          <w:sz w:val="20"/>
          <w:szCs w:val="20"/>
          <w:highlight w:val="yellow"/>
        </w:rPr>
        <w:t>Contactgegevens</w:t>
      </w:r>
    </w:p>
    <w:tbl>
      <w:tblPr>
        <w:tblStyle w:val="Tabelraster"/>
        <w:tblW w:w="8642" w:type="dxa"/>
        <w:tblLayout w:type="fixed"/>
        <w:tblLook w:val="04A0" w:firstRow="1" w:lastRow="0" w:firstColumn="1" w:lastColumn="0" w:noHBand="0" w:noVBand="1"/>
      </w:tblPr>
      <w:tblGrid>
        <w:gridCol w:w="4106"/>
        <w:gridCol w:w="4536"/>
      </w:tblGrid>
      <w:tr w:rsidR="009D1081" w:rsidRPr="00363301" w14:paraId="75E837B0" w14:textId="77777777" w:rsidTr="00562FFF">
        <w:trPr>
          <w:trHeight w:val="664"/>
        </w:trPr>
        <w:tc>
          <w:tcPr>
            <w:tcW w:w="4106" w:type="dxa"/>
            <w:hideMark/>
          </w:tcPr>
          <w:p w14:paraId="4C930C80" w14:textId="05024677" w:rsidR="009D1081" w:rsidRPr="00363301" w:rsidRDefault="009D1081" w:rsidP="006D6CAB">
            <w:pPr>
              <w:ind w:left="-113"/>
              <w:rPr>
                <w:rFonts w:asciiTheme="minorHAnsi" w:eastAsia="Verdana" w:hAnsiTheme="minorHAnsi"/>
                <w:b/>
                <w:bCs/>
                <w:color w:val="000000"/>
                <w:sz w:val="20"/>
                <w:szCs w:val="20"/>
              </w:rPr>
            </w:pPr>
            <w:r w:rsidRPr="00363301">
              <w:rPr>
                <w:rFonts w:asciiTheme="minorHAnsi" w:eastAsia="Verdana" w:hAnsiTheme="minorHAnsi"/>
                <w:b/>
                <w:color w:val="000000"/>
                <w:sz w:val="20"/>
                <w:szCs w:val="20"/>
              </w:rPr>
              <w:t>Contactperso</w:t>
            </w:r>
            <w:r w:rsidR="00EF05BE">
              <w:rPr>
                <w:rFonts w:asciiTheme="minorHAnsi" w:eastAsia="Verdana" w:hAnsiTheme="minorHAnsi"/>
                <w:b/>
                <w:color w:val="000000"/>
                <w:sz w:val="20"/>
                <w:szCs w:val="20"/>
              </w:rPr>
              <w:t xml:space="preserve">nen per (andere) </w:t>
            </w:r>
            <w:proofErr w:type="spellStart"/>
            <w:r w:rsidR="00EF05BE">
              <w:rPr>
                <w:rFonts w:asciiTheme="minorHAnsi" w:eastAsia="Verdana" w:hAnsiTheme="minorHAnsi"/>
                <w:b/>
                <w:color w:val="000000"/>
                <w:sz w:val="20"/>
                <w:szCs w:val="20"/>
              </w:rPr>
              <w:t>regiogementen</w:t>
            </w:r>
            <w:proofErr w:type="spellEnd"/>
            <w:r w:rsidRPr="00363301">
              <w:rPr>
                <w:rFonts w:asciiTheme="minorHAnsi" w:eastAsia="Verdana" w:hAnsiTheme="minorHAnsi"/>
                <w:b/>
                <w:color w:val="000000"/>
                <w:sz w:val="20"/>
                <w:szCs w:val="20"/>
              </w:rPr>
              <w:t xml:space="preserve"> </w:t>
            </w:r>
            <w:r w:rsidR="0090266B">
              <w:rPr>
                <w:rFonts w:asciiTheme="minorHAnsi" w:eastAsia="Verdana" w:hAnsiTheme="minorHAnsi"/>
                <w:b/>
                <w:color w:val="000000"/>
                <w:sz w:val="20"/>
                <w:szCs w:val="20"/>
              </w:rPr>
              <w:t>Verwerkingsverantwoordelijken</w:t>
            </w:r>
            <w:r w:rsidRPr="00363301">
              <w:rPr>
                <w:rFonts w:asciiTheme="minorHAnsi" w:eastAsia="Verdana" w:hAnsiTheme="minorHAnsi"/>
                <w:b/>
                <w:color w:val="000000"/>
                <w:sz w:val="20"/>
                <w:szCs w:val="20"/>
              </w:rPr>
              <w:t xml:space="preserve"> (NB: Ook buiten kantooruren)</w:t>
            </w:r>
          </w:p>
        </w:tc>
        <w:tc>
          <w:tcPr>
            <w:tcW w:w="4536" w:type="dxa"/>
            <w:hideMark/>
          </w:tcPr>
          <w:p w14:paraId="40537520" w14:textId="77777777" w:rsidR="009D1081" w:rsidRPr="00363301" w:rsidRDefault="009D1081" w:rsidP="006D6CAB">
            <w:pPr>
              <w:ind w:left="-113"/>
              <w:rPr>
                <w:rFonts w:asciiTheme="minorHAnsi" w:eastAsia="Verdana" w:hAnsiTheme="minorHAnsi"/>
                <w:color w:val="000000"/>
                <w:sz w:val="20"/>
                <w:szCs w:val="20"/>
              </w:rPr>
            </w:pPr>
            <w:r w:rsidRPr="00363301">
              <w:rPr>
                <w:rFonts w:asciiTheme="minorHAnsi" w:eastAsia="Verdana" w:hAnsiTheme="minorHAnsi"/>
                <w:color w:val="000000"/>
                <w:sz w:val="20"/>
                <w:szCs w:val="20"/>
              </w:rPr>
              <w:t>Naam:</w:t>
            </w:r>
          </w:p>
          <w:p w14:paraId="5CC1124F" w14:textId="77777777" w:rsidR="009D1081" w:rsidRPr="00363301" w:rsidRDefault="009D1081" w:rsidP="006D6CAB">
            <w:pPr>
              <w:ind w:left="-113"/>
              <w:rPr>
                <w:rFonts w:asciiTheme="minorHAnsi" w:eastAsia="Verdana" w:hAnsiTheme="minorHAnsi"/>
                <w:bCs/>
                <w:color w:val="000000"/>
                <w:sz w:val="20"/>
                <w:szCs w:val="20"/>
              </w:rPr>
            </w:pPr>
            <w:r w:rsidRPr="00363301">
              <w:rPr>
                <w:rFonts w:asciiTheme="minorHAnsi" w:eastAsia="Verdana" w:hAnsiTheme="minorHAnsi"/>
                <w:bCs/>
                <w:color w:val="000000"/>
                <w:sz w:val="20"/>
                <w:szCs w:val="20"/>
              </w:rPr>
              <w:t>Contactgegevens:</w:t>
            </w:r>
          </w:p>
        </w:tc>
      </w:tr>
      <w:tr w:rsidR="009D1081" w:rsidRPr="00363301" w14:paraId="5CD9A757" w14:textId="77777777" w:rsidTr="00562FFF">
        <w:trPr>
          <w:trHeight w:val="634"/>
        </w:trPr>
        <w:tc>
          <w:tcPr>
            <w:tcW w:w="4106" w:type="dxa"/>
          </w:tcPr>
          <w:p w14:paraId="68AD56B8" w14:textId="77777777" w:rsidR="009D1081" w:rsidRPr="00363301" w:rsidRDefault="009D1081" w:rsidP="006D6CAB">
            <w:pPr>
              <w:ind w:left="-113"/>
              <w:rPr>
                <w:rFonts w:asciiTheme="minorHAnsi" w:eastAsia="Verdana" w:hAnsiTheme="minorHAnsi"/>
                <w:b/>
                <w:color w:val="000000"/>
                <w:sz w:val="20"/>
                <w:szCs w:val="20"/>
              </w:rPr>
            </w:pPr>
            <w:r w:rsidRPr="00363301">
              <w:rPr>
                <w:rFonts w:asciiTheme="minorHAnsi" w:eastAsia="Verdana" w:hAnsiTheme="minorHAnsi"/>
                <w:b/>
                <w:color w:val="000000"/>
                <w:sz w:val="20"/>
                <w:szCs w:val="20"/>
              </w:rPr>
              <w:t>Contactpersoon Verwerker (NB: Ook buiten kantooruren)</w:t>
            </w:r>
          </w:p>
        </w:tc>
        <w:tc>
          <w:tcPr>
            <w:tcW w:w="4536" w:type="dxa"/>
          </w:tcPr>
          <w:p w14:paraId="5CE4AD61" w14:textId="77777777" w:rsidR="009D1081" w:rsidRPr="00363301" w:rsidRDefault="009D1081" w:rsidP="006D6CAB">
            <w:pPr>
              <w:ind w:left="-113"/>
              <w:rPr>
                <w:rFonts w:asciiTheme="minorHAnsi" w:eastAsia="Verdana" w:hAnsiTheme="minorHAnsi"/>
                <w:color w:val="000000"/>
                <w:sz w:val="20"/>
                <w:szCs w:val="20"/>
              </w:rPr>
            </w:pPr>
            <w:r w:rsidRPr="00363301">
              <w:rPr>
                <w:rFonts w:asciiTheme="minorHAnsi" w:eastAsia="Verdana" w:hAnsiTheme="minorHAnsi"/>
                <w:color w:val="000000"/>
                <w:sz w:val="20"/>
                <w:szCs w:val="20"/>
              </w:rPr>
              <w:t>Naam:</w:t>
            </w:r>
          </w:p>
          <w:p w14:paraId="4BDC4897" w14:textId="77777777" w:rsidR="009D1081" w:rsidRPr="00363301" w:rsidRDefault="009D1081" w:rsidP="006D6CAB">
            <w:pPr>
              <w:ind w:left="-113"/>
              <w:rPr>
                <w:rFonts w:asciiTheme="minorHAnsi" w:eastAsia="Verdana" w:hAnsiTheme="minorHAnsi"/>
                <w:color w:val="000000"/>
                <w:sz w:val="20"/>
                <w:szCs w:val="20"/>
              </w:rPr>
            </w:pPr>
            <w:r w:rsidRPr="00363301">
              <w:rPr>
                <w:rFonts w:asciiTheme="minorHAnsi" w:eastAsia="Verdana" w:hAnsiTheme="minorHAnsi"/>
                <w:bCs/>
                <w:color w:val="000000"/>
                <w:sz w:val="20"/>
                <w:szCs w:val="20"/>
              </w:rPr>
              <w:t>Contactgegevens:</w:t>
            </w:r>
            <w:r w:rsidRPr="00363301">
              <w:rPr>
                <w:rFonts w:asciiTheme="minorHAnsi" w:eastAsia="Verdana" w:hAnsiTheme="minorHAnsi"/>
                <w:color w:val="000000"/>
                <w:sz w:val="20"/>
                <w:szCs w:val="20"/>
              </w:rPr>
              <w:t xml:space="preserve">  </w:t>
            </w:r>
          </w:p>
        </w:tc>
      </w:tr>
      <w:tr w:rsidR="009D1081" w:rsidRPr="00CD5749" w14:paraId="6AB9E5A5" w14:textId="77777777" w:rsidTr="00562FFF">
        <w:trPr>
          <w:trHeight w:val="634"/>
        </w:trPr>
        <w:tc>
          <w:tcPr>
            <w:tcW w:w="4106" w:type="dxa"/>
          </w:tcPr>
          <w:p w14:paraId="24F59052" w14:textId="77777777" w:rsidR="009D1081" w:rsidRPr="00363301" w:rsidRDefault="009D1081" w:rsidP="006D6CAB">
            <w:pPr>
              <w:ind w:left="-113"/>
              <w:rPr>
                <w:rFonts w:asciiTheme="minorHAnsi" w:eastAsia="Verdana" w:hAnsiTheme="minorHAnsi"/>
                <w:b/>
                <w:color w:val="000000"/>
                <w:sz w:val="20"/>
                <w:szCs w:val="20"/>
              </w:rPr>
            </w:pPr>
            <w:r w:rsidRPr="00363301">
              <w:rPr>
                <w:rFonts w:asciiTheme="minorHAnsi" w:eastAsia="Verdana" w:hAnsiTheme="minorHAnsi"/>
                <w:b/>
                <w:color w:val="000000"/>
                <w:sz w:val="20"/>
                <w:szCs w:val="20"/>
              </w:rPr>
              <w:t>Contactgegevens IBD</w:t>
            </w:r>
          </w:p>
        </w:tc>
        <w:tc>
          <w:tcPr>
            <w:tcW w:w="4536" w:type="dxa"/>
          </w:tcPr>
          <w:p w14:paraId="7C59A287" w14:textId="13579D25" w:rsidR="009D1081" w:rsidRPr="00BB1DE0" w:rsidRDefault="009D753C" w:rsidP="006D6CAB">
            <w:pPr>
              <w:ind w:left="-113"/>
              <w:rPr>
                <w:rFonts w:asciiTheme="minorHAnsi" w:eastAsia="Verdana" w:hAnsiTheme="minorHAnsi"/>
                <w:color w:val="000000"/>
                <w:sz w:val="20"/>
                <w:szCs w:val="20"/>
                <w:lang w:val="de-DE"/>
              </w:rPr>
            </w:pPr>
            <w:r w:rsidRPr="00BB1DE0">
              <w:rPr>
                <w:rFonts w:asciiTheme="minorHAnsi" w:eastAsia="Verdana" w:hAnsiTheme="minorHAnsi"/>
                <w:color w:val="000000"/>
                <w:sz w:val="20"/>
                <w:szCs w:val="20"/>
                <w:lang w:val="de-DE"/>
              </w:rPr>
              <w:t>t</w:t>
            </w:r>
            <w:r w:rsidR="009D1081" w:rsidRPr="00BB1DE0">
              <w:rPr>
                <w:rFonts w:asciiTheme="minorHAnsi" w:eastAsia="Verdana" w:hAnsiTheme="minorHAnsi"/>
                <w:color w:val="000000"/>
                <w:sz w:val="20"/>
                <w:szCs w:val="20"/>
                <w:lang w:val="de-DE"/>
              </w:rPr>
              <w:t>elefoonnummer</w:t>
            </w:r>
            <w:r w:rsidRPr="00BB1DE0">
              <w:rPr>
                <w:rFonts w:asciiTheme="minorHAnsi" w:eastAsia="Verdana" w:hAnsiTheme="minorHAnsi"/>
                <w:color w:val="000000"/>
                <w:sz w:val="20"/>
                <w:szCs w:val="20"/>
                <w:lang w:val="de-DE"/>
              </w:rPr>
              <w:t>:</w:t>
            </w:r>
            <w:r w:rsidR="009D1081" w:rsidRPr="00BB1DE0">
              <w:rPr>
                <w:rFonts w:asciiTheme="minorHAnsi" w:eastAsia="Verdana" w:hAnsiTheme="minorHAnsi"/>
                <w:color w:val="000000"/>
                <w:sz w:val="20"/>
                <w:szCs w:val="20"/>
                <w:lang w:val="de-DE"/>
              </w:rPr>
              <w:t xml:space="preserve"> 070-</w:t>
            </w:r>
            <w:r w:rsidRPr="00BB1DE0">
              <w:rPr>
                <w:rFonts w:asciiTheme="minorHAnsi" w:eastAsia="Verdana" w:hAnsiTheme="minorHAnsi"/>
                <w:color w:val="000000"/>
                <w:sz w:val="20"/>
                <w:szCs w:val="20"/>
                <w:lang w:val="de-DE"/>
              </w:rPr>
              <w:t>204 55 11</w:t>
            </w:r>
          </w:p>
          <w:p w14:paraId="7BAE59D9" w14:textId="4DE3F188" w:rsidR="009D753C" w:rsidRPr="00BB1DE0" w:rsidRDefault="009D753C" w:rsidP="006D6CAB">
            <w:pPr>
              <w:ind w:left="-113"/>
              <w:rPr>
                <w:rFonts w:asciiTheme="minorHAnsi" w:eastAsia="Verdana" w:hAnsiTheme="minorHAnsi"/>
                <w:color w:val="000000"/>
                <w:sz w:val="20"/>
                <w:szCs w:val="20"/>
                <w:lang w:val="de-DE"/>
              </w:rPr>
            </w:pPr>
            <w:r w:rsidRPr="00BB1DE0">
              <w:rPr>
                <w:rFonts w:asciiTheme="minorHAnsi" w:eastAsia="Verdana" w:hAnsiTheme="minorHAnsi"/>
                <w:color w:val="000000"/>
                <w:sz w:val="20"/>
                <w:szCs w:val="20"/>
                <w:lang w:val="de-DE"/>
              </w:rPr>
              <w:t>e-mailadres          : privacy@vng.nl</w:t>
            </w:r>
          </w:p>
        </w:tc>
      </w:tr>
    </w:tbl>
    <w:p w14:paraId="78ABE90B" w14:textId="77777777" w:rsidR="009D1081" w:rsidRPr="00BB1DE0" w:rsidRDefault="009D1081" w:rsidP="009D1081">
      <w:pPr>
        <w:rPr>
          <w:rFonts w:asciiTheme="minorHAnsi" w:eastAsia="Verdana" w:hAnsiTheme="minorHAnsi"/>
          <w:color w:val="000000"/>
          <w:sz w:val="20"/>
          <w:szCs w:val="20"/>
          <w:lang w:val="de-DE"/>
        </w:rPr>
      </w:pPr>
    </w:p>
    <w:p w14:paraId="76183FBB" w14:textId="77777777" w:rsidR="009D1081" w:rsidRPr="00363301" w:rsidRDefault="009D1081" w:rsidP="009D1081">
      <w:pPr>
        <w:rPr>
          <w:rFonts w:asciiTheme="minorHAnsi" w:eastAsia="Verdana" w:hAnsiTheme="minorHAnsi"/>
          <w:color w:val="000000"/>
          <w:sz w:val="20"/>
          <w:szCs w:val="20"/>
        </w:rPr>
      </w:pPr>
      <w:r w:rsidRPr="00363301">
        <w:rPr>
          <w:rFonts w:asciiTheme="minorHAnsi" w:eastAsia="Verdana" w:hAnsiTheme="minorHAnsi"/>
          <w:color w:val="000000"/>
          <w:sz w:val="20"/>
          <w:szCs w:val="20"/>
        </w:rPr>
        <w:t>NB: Eventuele wijzigingen in bovenstaande tabellen geven partijen op korte termijn aan elkaar door.</w:t>
      </w:r>
    </w:p>
    <w:p w14:paraId="1B51E923" w14:textId="6CDFA67B" w:rsidR="009D1081" w:rsidRPr="00363301" w:rsidRDefault="009D1081" w:rsidP="009D1081">
      <w:pPr>
        <w:rPr>
          <w:rFonts w:asciiTheme="minorHAnsi" w:eastAsia="Verdana" w:hAnsiTheme="minorHAnsi"/>
          <w:color w:val="000000"/>
          <w:sz w:val="20"/>
          <w:szCs w:val="20"/>
        </w:rPr>
      </w:pPr>
    </w:p>
    <w:p w14:paraId="3069B576" w14:textId="77777777" w:rsidR="009D1081" w:rsidRPr="00363301" w:rsidRDefault="009D1081" w:rsidP="009D1081">
      <w:pPr>
        <w:pStyle w:val="Lijstalinea"/>
        <w:widowControl/>
        <w:numPr>
          <w:ilvl w:val="0"/>
          <w:numId w:val="22"/>
        </w:numPr>
        <w:tabs>
          <w:tab w:val="left" w:pos="397"/>
        </w:tabs>
        <w:autoSpaceDE/>
        <w:autoSpaceDN/>
        <w:spacing w:before="0" w:after="120"/>
        <w:ind w:left="360"/>
        <w:rPr>
          <w:rFonts w:asciiTheme="minorHAnsi" w:eastAsia="Verdana" w:hAnsiTheme="minorHAnsi"/>
          <w:sz w:val="20"/>
          <w:szCs w:val="20"/>
        </w:rPr>
      </w:pPr>
      <w:r w:rsidRPr="00363301">
        <w:rPr>
          <w:rFonts w:asciiTheme="minorHAnsi" w:eastAsia="Verdana" w:hAnsiTheme="minorHAnsi"/>
          <w:b/>
          <w:sz w:val="20"/>
          <w:szCs w:val="20"/>
        </w:rPr>
        <w:t>Ingeschakelde subverwerkers</w:t>
      </w:r>
    </w:p>
    <w:tbl>
      <w:tblPr>
        <w:tblStyle w:val="Tabelraster"/>
        <w:tblW w:w="8926" w:type="dxa"/>
        <w:tblLook w:val="04A0" w:firstRow="1" w:lastRow="0" w:firstColumn="1" w:lastColumn="0" w:noHBand="0" w:noVBand="1"/>
      </w:tblPr>
      <w:tblGrid>
        <w:gridCol w:w="1497"/>
        <w:gridCol w:w="815"/>
        <w:gridCol w:w="1246"/>
        <w:gridCol w:w="1682"/>
        <w:gridCol w:w="1374"/>
        <w:gridCol w:w="1036"/>
        <w:gridCol w:w="1276"/>
      </w:tblGrid>
      <w:tr w:rsidR="00F05060" w:rsidRPr="00363301" w14:paraId="2FD47F92" w14:textId="257B2A0F" w:rsidTr="00471ACF">
        <w:tc>
          <w:tcPr>
            <w:tcW w:w="1497" w:type="dxa"/>
          </w:tcPr>
          <w:p w14:paraId="62635039" w14:textId="77777777" w:rsidR="00F05060" w:rsidRPr="00363301" w:rsidRDefault="00F05060" w:rsidP="006D6CAB">
            <w:pPr>
              <w:ind w:left="-113"/>
              <w:rPr>
                <w:rFonts w:asciiTheme="minorHAnsi" w:eastAsia="Verdana" w:hAnsiTheme="minorHAnsi"/>
                <w:b/>
                <w:color w:val="000000"/>
                <w:sz w:val="20"/>
                <w:szCs w:val="20"/>
              </w:rPr>
            </w:pPr>
            <w:r w:rsidRPr="00363301">
              <w:rPr>
                <w:rFonts w:asciiTheme="minorHAnsi" w:eastAsia="Verdana" w:hAnsiTheme="minorHAnsi"/>
                <w:b/>
                <w:color w:val="000000"/>
                <w:sz w:val="20"/>
                <w:szCs w:val="20"/>
              </w:rPr>
              <w:t>Naam en contactgegevens subverwerker</w:t>
            </w:r>
          </w:p>
        </w:tc>
        <w:tc>
          <w:tcPr>
            <w:tcW w:w="815" w:type="dxa"/>
          </w:tcPr>
          <w:p w14:paraId="17098B2D" w14:textId="77777777" w:rsidR="00F05060" w:rsidRPr="00363301" w:rsidRDefault="00F05060" w:rsidP="006D6CAB">
            <w:pPr>
              <w:ind w:left="-113"/>
              <w:rPr>
                <w:rFonts w:asciiTheme="minorHAnsi" w:eastAsia="Verdana" w:hAnsiTheme="minorHAnsi"/>
                <w:b/>
                <w:color w:val="000000"/>
                <w:sz w:val="20"/>
                <w:szCs w:val="20"/>
              </w:rPr>
            </w:pPr>
            <w:r w:rsidRPr="00363301">
              <w:rPr>
                <w:rFonts w:asciiTheme="minorHAnsi" w:eastAsia="Verdana" w:hAnsiTheme="minorHAnsi"/>
                <w:b/>
                <w:color w:val="000000"/>
                <w:sz w:val="20"/>
                <w:szCs w:val="20"/>
              </w:rPr>
              <w:t>KvK-nummer</w:t>
            </w:r>
          </w:p>
        </w:tc>
        <w:tc>
          <w:tcPr>
            <w:tcW w:w="1246" w:type="dxa"/>
          </w:tcPr>
          <w:p w14:paraId="642D0979" w14:textId="77777777" w:rsidR="00F05060" w:rsidRPr="00363301" w:rsidRDefault="00F05060" w:rsidP="006D6CAB">
            <w:pPr>
              <w:ind w:left="-113"/>
              <w:rPr>
                <w:rFonts w:asciiTheme="minorHAnsi" w:eastAsia="Verdana" w:hAnsiTheme="minorHAnsi"/>
                <w:b/>
                <w:color w:val="000000"/>
                <w:sz w:val="20"/>
                <w:szCs w:val="20"/>
              </w:rPr>
            </w:pPr>
            <w:r w:rsidRPr="00363301">
              <w:rPr>
                <w:rFonts w:asciiTheme="minorHAnsi" w:eastAsia="Verdana" w:hAnsiTheme="minorHAnsi"/>
                <w:b/>
                <w:color w:val="000000"/>
                <w:sz w:val="20"/>
                <w:szCs w:val="20"/>
              </w:rPr>
              <w:t>Uitbestede verwerkingen</w:t>
            </w:r>
          </w:p>
        </w:tc>
        <w:tc>
          <w:tcPr>
            <w:tcW w:w="1682" w:type="dxa"/>
          </w:tcPr>
          <w:p w14:paraId="2ED155C7" w14:textId="0FA10010" w:rsidR="00F05060" w:rsidRPr="00363301" w:rsidRDefault="00F05060" w:rsidP="006D6CAB">
            <w:pPr>
              <w:ind w:left="-113"/>
              <w:rPr>
                <w:rFonts w:asciiTheme="minorHAnsi" w:eastAsia="Verdana" w:hAnsiTheme="minorHAnsi"/>
                <w:b/>
                <w:color w:val="000000"/>
                <w:sz w:val="20"/>
                <w:szCs w:val="20"/>
              </w:rPr>
            </w:pPr>
            <w:r w:rsidRPr="00363301">
              <w:rPr>
                <w:rFonts w:asciiTheme="minorHAnsi" w:eastAsia="Verdana" w:hAnsiTheme="minorHAnsi"/>
                <w:b/>
                <w:color w:val="000000"/>
                <w:sz w:val="20"/>
                <w:szCs w:val="20"/>
              </w:rPr>
              <w:t>Toepassing</w:t>
            </w:r>
            <w:r>
              <w:rPr>
                <w:rFonts w:asciiTheme="minorHAnsi" w:eastAsia="Verdana" w:hAnsiTheme="minorHAnsi"/>
                <w:b/>
                <w:color w:val="000000"/>
                <w:sz w:val="20"/>
                <w:szCs w:val="20"/>
              </w:rPr>
              <w:t xml:space="preserve"> (geautomatiseerd systeem)</w:t>
            </w:r>
          </w:p>
        </w:tc>
        <w:tc>
          <w:tcPr>
            <w:tcW w:w="1374" w:type="dxa"/>
          </w:tcPr>
          <w:p w14:paraId="01677998" w14:textId="53AF03B7" w:rsidR="00F05060" w:rsidRPr="00363301" w:rsidRDefault="00F05060" w:rsidP="006D6CAB">
            <w:pPr>
              <w:ind w:left="-113"/>
              <w:rPr>
                <w:rFonts w:asciiTheme="minorHAnsi" w:eastAsia="Verdana" w:hAnsiTheme="minorHAnsi"/>
                <w:b/>
                <w:color w:val="000000"/>
                <w:sz w:val="20"/>
                <w:szCs w:val="20"/>
              </w:rPr>
            </w:pPr>
            <w:r>
              <w:rPr>
                <w:rFonts w:asciiTheme="minorHAnsi" w:eastAsia="Verdana" w:hAnsiTheme="minorHAnsi"/>
                <w:b/>
                <w:color w:val="000000"/>
                <w:sz w:val="20"/>
                <w:szCs w:val="20"/>
              </w:rPr>
              <w:t>Verwerkings-locatie</w:t>
            </w:r>
          </w:p>
        </w:tc>
        <w:tc>
          <w:tcPr>
            <w:tcW w:w="1036" w:type="dxa"/>
          </w:tcPr>
          <w:p w14:paraId="6E9F8D25" w14:textId="33733630" w:rsidR="00F05060" w:rsidRPr="00363301" w:rsidRDefault="00F05060" w:rsidP="006D6CAB">
            <w:pPr>
              <w:ind w:left="-113"/>
              <w:rPr>
                <w:rFonts w:asciiTheme="minorHAnsi" w:eastAsia="Verdana" w:hAnsiTheme="minorHAnsi"/>
                <w:b/>
                <w:color w:val="000000"/>
                <w:sz w:val="20"/>
                <w:szCs w:val="20"/>
              </w:rPr>
            </w:pPr>
            <w:r>
              <w:rPr>
                <w:rFonts w:asciiTheme="minorHAnsi" w:eastAsia="Verdana" w:hAnsiTheme="minorHAnsi"/>
                <w:b/>
                <w:color w:val="000000"/>
                <w:sz w:val="20"/>
                <w:szCs w:val="20"/>
              </w:rPr>
              <w:t>Doorgifte instrument</w:t>
            </w:r>
          </w:p>
        </w:tc>
        <w:tc>
          <w:tcPr>
            <w:tcW w:w="1276" w:type="dxa"/>
          </w:tcPr>
          <w:p w14:paraId="01094C62" w14:textId="163A3A2A" w:rsidR="00F05060" w:rsidRPr="00363301" w:rsidRDefault="00F05060" w:rsidP="006D6CAB">
            <w:pPr>
              <w:ind w:left="-113"/>
              <w:rPr>
                <w:rFonts w:asciiTheme="minorHAnsi" w:eastAsia="Verdana" w:hAnsiTheme="minorHAnsi"/>
                <w:b/>
                <w:color w:val="000000"/>
                <w:sz w:val="20"/>
                <w:szCs w:val="20"/>
              </w:rPr>
            </w:pPr>
            <w:r>
              <w:rPr>
                <w:rFonts w:asciiTheme="minorHAnsi" w:eastAsia="Verdana" w:hAnsiTheme="minorHAnsi"/>
                <w:b/>
                <w:color w:val="000000"/>
                <w:sz w:val="20"/>
                <w:szCs w:val="20"/>
              </w:rPr>
              <w:t>Aanvullende maatregelen (indien van toepassing)</w:t>
            </w:r>
          </w:p>
        </w:tc>
      </w:tr>
      <w:tr w:rsidR="00F05060" w:rsidRPr="00363301" w14:paraId="1B96476B" w14:textId="5CC4084B" w:rsidTr="00471ACF">
        <w:tc>
          <w:tcPr>
            <w:tcW w:w="1497" w:type="dxa"/>
          </w:tcPr>
          <w:p w14:paraId="062EDA6F" w14:textId="77777777" w:rsidR="00F05060" w:rsidRPr="00363301" w:rsidRDefault="00F05060" w:rsidP="006D6CAB">
            <w:pPr>
              <w:rPr>
                <w:rFonts w:asciiTheme="minorHAnsi" w:eastAsia="Verdana" w:hAnsiTheme="minorHAnsi"/>
                <w:color w:val="000000"/>
                <w:sz w:val="20"/>
                <w:szCs w:val="20"/>
              </w:rPr>
            </w:pPr>
          </w:p>
        </w:tc>
        <w:tc>
          <w:tcPr>
            <w:tcW w:w="815" w:type="dxa"/>
          </w:tcPr>
          <w:p w14:paraId="4E7E985C" w14:textId="77777777" w:rsidR="00F05060" w:rsidRPr="00363301" w:rsidRDefault="00F05060" w:rsidP="006D6CAB">
            <w:pPr>
              <w:rPr>
                <w:rFonts w:asciiTheme="minorHAnsi" w:eastAsia="Verdana" w:hAnsiTheme="minorHAnsi"/>
                <w:color w:val="000000"/>
                <w:sz w:val="20"/>
                <w:szCs w:val="20"/>
              </w:rPr>
            </w:pPr>
          </w:p>
        </w:tc>
        <w:tc>
          <w:tcPr>
            <w:tcW w:w="1246" w:type="dxa"/>
          </w:tcPr>
          <w:p w14:paraId="69A7D890" w14:textId="77777777" w:rsidR="00F05060" w:rsidRPr="00363301" w:rsidRDefault="00F05060" w:rsidP="006D6CAB">
            <w:pPr>
              <w:rPr>
                <w:rFonts w:asciiTheme="minorHAnsi" w:eastAsia="Verdana" w:hAnsiTheme="minorHAnsi"/>
                <w:color w:val="000000"/>
                <w:sz w:val="20"/>
                <w:szCs w:val="20"/>
              </w:rPr>
            </w:pPr>
          </w:p>
        </w:tc>
        <w:tc>
          <w:tcPr>
            <w:tcW w:w="1682" w:type="dxa"/>
          </w:tcPr>
          <w:p w14:paraId="672BEFAA" w14:textId="6E6F8D3D" w:rsidR="00F05060" w:rsidRPr="00363301" w:rsidRDefault="00EF05BE" w:rsidP="006D6CAB">
            <w:pPr>
              <w:rPr>
                <w:rFonts w:asciiTheme="minorHAnsi" w:eastAsia="Verdana" w:hAnsiTheme="minorHAnsi"/>
                <w:color w:val="000000"/>
                <w:sz w:val="20"/>
                <w:szCs w:val="20"/>
              </w:rPr>
            </w:pPr>
            <w:r>
              <w:rPr>
                <w:rFonts w:asciiTheme="minorHAnsi" w:eastAsia="Verdana" w:hAnsiTheme="minorHAnsi"/>
                <w:color w:val="000000"/>
                <w:sz w:val="20"/>
                <w:szCs w:val="20"/>
              </w:rPr>
              <w:t>KeDo (bijv.)</w:t>
            </w:r>
          </w:p>
        </w:tc>
        <w:tc>
          <w:tcPr>
            <w:tcW w:w="1374" w:type="dxa"/>
          </w:tcPr>
          <w:p w14:paraId="0309F6B3" w14:textId="77777777" w:rsidR="00F05060" w:rsidRPr="00363301" w:rsidRDefault="00F05060" w:rsidP="006D6CAB">
            <w:pPr>
              <w:rPr>
                <w:rFonts w:asciiTheme="minorHAnsi" w:eastAsia="Verdana" w:hAnsiTheme="minorHAnsi"/>
                <w:color w:val="000000"/>
                <w:sz w:val="20"/>
                <w:szCs w:val="20"/>
              </w:rPr>
            </w:pPr>
          </w:p>
        </w:tc>
        <w:tc>
          <w:tcPr>
            <w:tcW w:w="1036" w:type="dxa"/>
          </w:tcPr>
          <w:p w14:paraId="06A7105F" w14:textId="77777777" w:rsidR="00F05060" w:rsidRPr="00363301" w:rsidRDefault="00F05060" w:rsidP="006D6CAB">
            <w:pPr>
              <w:rPr>
                <w:rFonts w:asciiTheme="minorHAnsi" w:eastAsia="Verdana" w:hAnsiTheme="minorHAnsi"/>
                <w:color w:val="000000"/>
                <w:sz w:val="20"/>
                <w:szCs w:val="20"/>
              </w:rPr>
            </w:pPr>
          </w:p>
        </w:tc>
        <w:tc>
          <w:tcPr>
            <w:tcW w:w="1276" w:type="dxa"/>
          </w:tcPr>
          <w:p w14:paraId="677F0408" w14:textId="77777777" w:rsidR="00F05060" w:rsidRPr="00363301" w:rsidRDefault="00F05060" w:rsidP="006D6CAB">
            <w:pPr>
              <w:rPr>
                <w:rFonts w:asciiTheme="minorHAnsi" w:eastAsia="Verdana" w:hAnsiTheme="minorHAnsi"/>
                <w:color w:val="000000"/>
                <w:sz w:val="20"/>
                <w:szCs w:val="20"/>
              </w:rPr>
            </w:pPr>
          </w:p>
        </w:tc>
      </w:tr>
      <w:tr w:rsidR="00F05060" w:rsidRPr="00363301" w14:paraId="0DF0EF90" w14:textId="0ECA8399" w:rsidTr="00471ACF">
        <w:tc>
          <w:tcPr>
            <w:tcW w:w="1497" w:type="dxa"/>
          </w:tcPr>
          <w:p w14:paraId="6F3E949B" w14:textId="77777777" w:rsidR="00F05060" w:rsidRPr="00363301" w:rsidRDefault="00F05060" w:rsidP="006D6CAB">
            <w:pPr>
              <w:rPr>
                <w:rFonts w:asciiTheme="minorHAnsi" w:eastAsia="Verdana" w:hAnsiTheme="minorHAnsi"/>
                <w:color w:val="000000"/>
                <w:sz w:val="20"/>
                <w:szCs w:val="20"/>
              </w:rPr>
            </w:pPr>
          </w:p>
        </w:tc>
        <w:tc>
          <w:tcPr>
            <w:tcW w:w="815" w:type="dxa"/>
          </w:tcPr>
          <w:p w14:paraId="4ED7FC1D" w14:textId="77777777" w:rsidR="00F05060" w:rsidRPr="00363301" w:rsidRDefault="00F05060" w:rsidP="006D6CAB">
            <w:pPr>
              <w:rPr>
                <w:rFonts w:asciiTheme="minorHAnsi" w:eastAsia="Verdana" w:hAnsiTheme="minorHAnsi"/>
                <w:color w:val="000000"/>
                <w:sz w:val="20"/>
                <w:szCs w:val="20"/>
              </w:rPr>
            </w:pPr>
          </w:p>
        </w:tc>
        <w:tc>
          <w:tcPr>
            <w:tcW w:w="1246" w:type="dxa"/>
          </w:tcPr>
          <w:p w14:paraId="4EEFBD79" w14:textId="77777777" w:rsidR="00F05060" w:rsidRPr="00363301" w:rsidRDefault="00F05060" w:rsidP="006D6CAB">
            <w:pPr>
              <w:rPr>
                <w:rFonts w:asciiTheme="minorHAnsi" w:eastAsia="Verdana" w:hAnsiTheme="minorHAnsi"/>
                <w:color w:val="000000"/>
                <w:sz w:val="20"/>
                <w:szCs w:val="20"/>
              </w:rPr>
            </w:pPr>
          </w:p>
        </w:tc>
        <w:tc>
          <w:tcPr>
            <w:tcW w:w="1682" w:type="dxa"/>
          </w:tcPr>
          <w:p w14:paraId="5E44BC19" w14:textId="77777777" w:rsidR="00F05060" w:rsidRPr="00363301" w:rsidRDefault="00F05060" w:rsidP="006D6CAB">
            <w:pPr>
              <w:rPr>
                <w:rFonts w:asciiTheme="minorHAnsi" w:eastAsia="Verdana" w:hAnsiTheme="minorHAnsi"/>
                <w:color w:val="000000"/>
                <w:sz w:val="20"/>
                <w:szCs w:val="20"/>
              </w:rPr>
            </w:pPr>
          </w:p>
        </w:tc>
        <w:tc>
          <w:tcPr>
            <w:tcW w:w="1374" w:type="dxa"/>
          </w:tcPr>
          <w:p w14:paraId="1EBBAFEF" w14:textId="77777777" w:rsidR="00F05060" w:rsidRPr="00363301" w:rsidRDefault="00F05060" w:rsidP="006D6CAB">
            <w:pPr>
              <w:rPr>
                <w:rFonts w:asciiTheme="minorHAnsi" w:eastAsia="Verdana" w:hAnsiTheme="minorHAnsi"/>
                <w:color w:val="000000"/>
                <w:sz w:val="20"/>
                <w:szCs w:val="20"/>
              </w:rPr>
            </w:pPr>
          </w:p>
        </w:tc>
        <w:tc>
          <w:tcPr>
            <w:tcW w:w="1036" w:type="dxa"/>
          </w:tcPr>
          <w:p w14:paraId="763FBE3F" w14:textId="77777777" w:rsidR="00F05060" w:rsidRPr="00363301" w:rsidRDefault="00F05060" w:rsidP="006D6CAB">
            <w:pPr>
              <w:rPr>
                <w:rFonts w:asciiTheme="minorHAnsi" w:eastAsia="Verdana" w:hAnsiTheme="minorHAnsi"/>
                <w:color w:val="000000"/>
                <w:sz w:val="20"/>
                <w:szCs w:val="20"/>
              </w:rPr>
            </w:pPr>
          </w:p>
        </w:tc>
        <w:tc>
          <w:tcPr>
            <w:tcW w:w="1276" w:type="dxa"/>
          </w:tcPr>
          <w:p w14:paraId="0A272C26" w14:textId="77777777" w:rsidR="00F05060" w:rsidRPr="00363301" w:rsidRDefault="00F05060" w:rsidP="006D6CAB">
            <w:pPr>
              <w:rPr>
                <w:rFonts w:asciiTheme="minorHAnsi" w:eastAsia="Verdana" w:hAnsiTheme="minorHAnsi"/>
                <w:color w:val="000000"/>
                <w:sz w:val="20"/>
                <w:szCs w:val="20"/>
              </w:rPr>
            </w:pPr>
          </w:p>
        </w:tc>
      </w:tr>
    </w:tbl>
    <w:p w14:paraId="7D71DE72" w14:textId="77777777" w:rsidR="00EF05BE" w:rsidRDefault="00EF05BE" w:rsidP="00521022">
      <w:pPr>
        <w:pStyle w:val="Kop2"/>
      </w:pPr>
      <w:bookmarkStart w:id="21" w:name="_Toc178424078"/>
    </w:p>
    <w:p w14:paraId="1BD6E115" w14:textId="77777777" w:rsidR="00EF05BE" w:rsidRDefault="00EF05BE">
      <w:pPr>
        <w:rPr>
          <w:rFonts w:asciiTheme="minorHAnsi" w:hAnsiTheme="minorHAnsi"/>
          <w:b/>
          <w:bCs/>
          <w:color w:val="0C9DD8"/>
          <w:sz w:val="24"/>
          <w:szCs w:val="24"/>
        </w:rPr>
      </w:pPr>
      <w:r>
        <w:br w:type="page"/>
      </w:r>
    </w:p>
    <w:p w14:paraId="3E94E9C7" w14:textId="146FB09B" w:rsidR="009D1081" w:rsidRPr="00363301" w:rsidRDefault="00335211" w:rsidP="00521022">
      <w:pPr>
        <w:pStyle w:val="Kop2"/>
      </w:pPr>
      <w:r>
        <w:lastRenderedPageBreak/>
        <w:t>Bijlage bij Verwerkersverklaring</w:t>
      </w:r>
      <w:r w:rsidR="006172DB" w:rsidRPr="00363301">
        <w:t xml:space="preserve"> 2: </w:t>
      </w:r>
      <w:bookmarkStart w:id="22" w:name="_Hlk37365793"/>
      <w:r w:rsidR="006172DB" w:rsidRPr="00363301">
        <w:t>A</w:t>
      </w:r>
      <w:r w:rsidR="009D1081" w:rsidRPr="00363301">
        <w:t>antonen passend niveau van beveiliging</w:t>
      </w:r>
      <w:bookmarkEnd w:id="21"/>
      <w:bookmarkEnd w:id="22"/>
    </w:p>
    <w:p w14:paraId="71D95ED7" w14:textId="71815B0F" w:rsidR="009D1081" w:rsidRPr="00363301" w:rsidRDefault="009D1081" w:rsidP="009D1081">
      <w:pPr>
        <w:rPr>
          <w:rFonts w:asciiTheme="minorHAnsi" w:hAnsiTheme="minorHAnsi"/>
          <w:sz w:val="20"/>
          <w:szCs w:val="20"/>
        </w:rPr>
      </w:pPr>
    </w:p>
    <w:p w14:paraId="3B185F5B" w14:textId="20C5B1CD" w:rsidR="009D1081" w:rsidRPr="00363301" w:rsidRDefault="009D1081" w:rsidP="00242EB0">
      <w:pPr>
        <w:pStyle w:val="Lijstalinea"/>
        <w:widowControl/>
        <w:tabs>
          <w:tab w:val="left" w:pos="397"/>
        </w:tabs>
        <w:autoSpaceDE/>
        <w:autoSpaceDN/>
        <w:spacing w:before="0"/>
        <w:ind w:left="0" w:firstLine="0"/>
        <w:rPr>
          <w:rFonts w:asciiTheme="minorHAnsi" w:hAnsiTheme="minorHAnsi"/>
          <w:sz w:val="20"/>
          <w:szCs w:val="20"/>
        </w:rPr>
      </w:pPr>
      <w:r w:rsidRPr="00363301">
        <w:rPr>
          <w:rFonts w:asciiTheme="minorHAnsi" w:hAnsiTheme="minorHAnsi"/>
          <w:sz w:val="20"/>
          <w:szCs w:val="20"/>
        </w:rPr>
        <w:t>Normenstelsel</w:t>
      </w:r>
    </w:p>
    <w:p w14:paraId="45731BD6" w14:textId="71960E06" w:rsidR="00622056" w:rsidRDefault="009D1081" w:rsidP="00274ED4">
      <w:pPr>
        <w:pStyle w:val="Lijstalinea"/>
        <w:ind w:left="0" w:firstLine="0"/>
        <w:rPr>
          <w:rFonts w:asciiTheme="minorHAnsi" w:hAnsiTheme="minorHAnsi"/>
          <w:sz w:val="20"/>
          <w:szCs w:val="20"/>
        </w:rPr>
      </w:pPr>
      <w:r w:rsidRPr="00363301">
        <w:rPr>
          <w:rFonts w:asciiTheme="minorHAnsi" w:hAnsiTheme="minorHAnsi"/>
          <w:sz w:val="20"/>
          <w:szCs w:val="20"/>
        </w:rPr>
        <w:t xml:space="preserve">□ De </w:t>
      </w:r>
      <w:r w:rsidR="00274ED4">
        <w:rPr>
          <w:rFonts w:asciiTheme="minorHAnsi" w:hAnsiTheme="minorHAnsi"/>
          <w:sz w:val="20"/>
          <w:szCs w:val="20"/>
        </w:rPr>
        <w:t>verwerker werkt volgens een algemeen erkende norm voor informatiebeveiliging, te weten</w:t>
      </w:r>
      <w:r w:rsidR="00622056">
        <w:rPr>
          <w:rFonts w:asciiTheme="minorHAnsi" w:hAnsiTheme="minorHAnsi"/>
          <w:sz w:val="20"/>
          <w:szCs w:val="20"/>
        </w:rPr>
        <w:t>:</w:t>
      </w:r>
    </w:p>
    <w:p w14:paraId="310F0CA3" w14:textId="3B4B0922" w:rsidR="009D1081" w:rsidRPr="00363301" w:rsidRDefault="00274ED4" w:rsidP="00242EB0">
      <w:pPr>
        <w:pStyle w:val="Lijstalinea"/>
        <w:ind w:left="170" w:firstLine="0"/>
        <w:rPr>
          <w:rFonts w:asciiTheme="minorHAnsi" w:hAnsiTheme="minorHAnsi"/>
          <w:sz w:val="20"/>
          <w:szCs w:val="20"/>
        </w:rPr>
      </w:pPr>
      <w:r>
        <w:rPr>
          <w:rFonts w:asciiTheme="minorHAnsi" w:hAnsiTheme="minorHAnsi"/>
          <w:sz w:val="20"/>
          <w:szCs w:val="20"/>
        </w:rPr>
        <w:t>…………………</w:t>
      </w:r>
      <w:r w:rsidR="00622056">
        <w:rPr>
          <w:rFonts w:asciiTheme="minorHAnsi" w:hAnsiTheme="minorHAnsi"/>
          <w:sz w:val="20"/>
          <w:szCs w:val="20"/>
        </w:rPr>
        <w:t>……………………….</w:t>
      </w:r>
      <w:r>
        <w:rPr>
          <w:rFonts w:asciiTheme="minorHAnsi" w:hAnsiTheme="minorHAnsi"/>
          <w:sz w:val="20"/>
          <w:szCs w:val="20"/>
        </w:rPr>
        <w:t>. (vermeld normenstelsel, zoals bijvoorbeeld NEN7510, NEN/ISO 27001, PCI/DSS) en is volgens deze norm wel/niet gecertificeerd.</w:t>
      </w:r>
    </w:p>
    <w:p w14:paraId="2964963E" w14:textId="0161C87C" w:rsidR="009D1081" w:rsidRDefault="008C5434" w:rsidP="008C5434">
      <w:pPr>
        <w:pStyle w:val="Lijstalinea"/>
        <w:numPr>
          <w:ilvl w:val="0"/>
          <w:numId w:val="43"/>
        </w:numPr>
        <w:ind w:left="530"/>
        <w:rPr>
          <w:rFonts w:asciiTheme="minorHAnsi" w:hAnsiTheme="minorHAnsi"/>
          <w:sz w:val="20"/>
          <w:szCs w:val="20"/>
        </w:rPr>
      </w:pPr>
      <w:r>
        <w:rPr>
          <w:rFonts w:asciiTheme="minorHAnsi" w:hAnsiTheme="minorHAnsi"/>
          <w:sz w:val="20"/>
          <w:szCs w:val="20"/>
        </w:rPr>
        <w:t>Datum laatste certificering: …………………………………….</w:t>
      </w:r>
    </w:p>
    <w:p w14:paraId="62FF572D" w14:textId="77777777" w:rsidR="008C5434" w:rsidRPr="00363301" w:rsidRDefault="008C5434" w:rsidP="002019E7">
      <w:pPr>
        <w:pStyle w:val="Lijstalinea"/>
        <w:ind w:left="0" w:firstLine="0"/>
        <w:rPr>
          <w:rFonts w:asciiTheme="minorHAnsi" w:hAnsiTheme="minorHAnsi"/>
          <w:sz w:val="20"/>
          <w:szCs w:val="20"/>
        </w:rPr>
      </w:pPr>
    </w:p>
    <w:p w14:paraId="66A32D90" w14:textId="6CA2B595" w:rsidR="009D1081" w:rsidRDefault="009D1081" w:rsidP="00527D57">
      <w:pPr>
        <w:pStyle w:val="Lijstalinea"/>
        <w:ind w:left="0" w:firstLine="0"/>
        <w:rPr>
          <w:rFonts w:asciiTheme="minorHAnsi" w:hAnsiTheme="minorHAnsi"/>
          <w:sz w:val="20"/>
          <w:szCs w:val="20"/>
        </w:rPr>
      </w:pPr>
      <w:r w:rsidRPr="00363301">
        <w:rPr>
          <w:rFonts w:asciiTheme="minorHAnsi" w:hAnsiTheme="minorHAnsi"/>
          <w:sz w:val="20"/>
          <w:szCs w:val="20"/>
        </w:rPr>
        <w:t xml:space="preserve">□ De </w:t>
      </w:r>
      <w:r w:rsidR="00622056">
        <w:rPr>
          <w:rFonts w:asciiTheme="minorHAnsi" w:hAnsiTheme="minorHAnsi"/>
          <w:sz w:val="20"/>
          <w:szCs w:val="20"/>
        </w:rPr>
        <w:t xml:space="preserve">verwerker werkt </w:t>
      </w:r>
      <w:r w:rsidRPr="00363301">
        <w:rPr>
          <w:rFonts w:asciiTheme="minorHAnsi" w:hAnsiTheme="minorHAnsi"/>
          <w:sz w:val="20"/>
          <w:szCs w:val="20"/>
        </w:rPr>
        <w:t>volgens een algemeen erkende overheidsnorm zoals de BI</w:t>
      </w:r>
      <w:r w:rsidR="00527D57">
        <w:rPr>
          <w:rFonts w:asciiTheme="minorHAnsi" w:hAnsiTheme="minorHAnsi"/>
          <w:sz w:val="20"/>
          <w:szCs w:val="20"/>
        </w:rPr>
        <w:t>O</w:t>
      </w:r>
      <w:r w:rsidR="00FA0EFE">
        <w:rPr>
          <w:rFonts w:asciiTheme="minorHAnsi" w:hAnsiTheme="minorHAnsi"/>
          <w:sz w:val="20"/>
          <w:szCs w:val="20"/>
        </w:rPr>
        <w:t>,</w:t>
      </w:r>
      <w:r w:rsidRPr="00363301">
        <w:rPr>
          <w:rFonts w:asciiTheme="minorHAnsi" w:hAnsiTheme="minorHAnsi"/>
          <w:sz w:val="20"/>
          <w:szCs w:val="20"/>
        </w:rPr>
        <w:t xml:space="preserve"> of vergelijkbaar, </w:t>
      </w:r>
      <w:r w:rsidR="00622056">
        <w:rPr>
          <w:rFonts w:asciiTheme="minorHAnsi" w:hAnsiTheme="minorHAnsi"/>
          <w:sz w:val="20"/>
          <w:szCs w:val="20"/>
        </w:rPr>
        <w:t>te weten</w:t>
      </w:r>
      <w:r w:rsidRPr="00363301">
        <w:rPr>
          <w:rFonts w:asciiTheme="minorHAnsi" w:hAnsiTheme="minorHAnsi"/>
          <w:sz w:val="20"/>
          <w:szCs w:val="20"/>
        </w:rPr>
        <w:t>:</w:t>
      </w:r>
      <w:r w:rsidR="00527D57">
        <w:rPr>
          <w:rFonts w:asciiTheme="minorHAnsi" w:hAnsiTheme="minorHAnsi"/>
          <w:sz w:val="20"/>
          <w:szCs w:val="20"/>
        </w:rPr>
        <w:t xml:space="preserve"> </w:t>
      </w:r>
      <w:r w:rsidRPr="00363301">
        <w:rPr>
          <w:rFonts w:asciiTheme="minorHAnsi" w:hAnsiTheme="minorHAnsi"/>
          <w:sz w:val="20"/>
          <w:szCs w:val="20"/>
        </w:rPr>
        <w:t>……………………………………………………………………………………………………..</w:t>
      </w:r>
      <w:r w:rsidR="00274ED4">
        <w:rPr>
          <w:rFonts w:asciiTheme="minorHAnsi" w:hAnsiTheme="minorHAnsi"/>
          <w:sz w:val="20"/>
          <w:szCs w:val="20"/>
        </w:rPr>
        <w:t xml:space="preserve">, </w:t>
      </w:r>
    </w:p>
    <w:p w14:paraId="585A32D2" w14:textId="77777777" w:rsidR="00622056" w:rsidRPr="00363301" w:rsidRDefault="00622056" w:rsidP="00527D57">
      <w:pPr>
        <w:pStyle w:val="Lijstalinea"/>
        <w:ind w:left="0" w:firstLine="0"/>
        <w:rPr>
          <w:rFonts w:asciiTheme="minorHAnsi" w:hAnsiTheme="minorHAnsi"/>
          <w:sz w:val="20"/>
          <w:szCs w:val="20"/>
        </w:rPr>
      </w:pPr>
    </w:p>
    <w:p w14:paraId="1D17C834" w14:textId="386E8097" w:rsidR="009D1081" w:rsidRPr="00363301" w:rsidRDefault="009D1081" w:rsidP="00242EB0">
      <w:pPr>
        <w:pStyle w:val="Lijstalinea"/>
        <w:ind w:left="0" w:firstLine="0"/>
        <w:rPr>
          <w:rFonts w:asciiTheme="minorHAnsi" w:hAnsiTheme="minorHAnsi"/>
          <w:sz w:val="20"/>
          <w:szCs w:val="20"/>
        </w:rPr>
      </w:pPr>
      <w:r w:rsidRPr="00363301">
        <w:rPr>
          <w:rFonts w:asciiTheme="minorHAnsi" w:hAnsiTheme="minorHAnsi"/>
          <w:sz w:val="20"/>
          <w:szCs w:val="20"/>
        </w:rPr>
        <w:t xml:space="preserve">□ </w:t>
      </w:r>
      <w:r w:rsidR="00622056">
        <w:rPr>
          <w:rFonts w:asciiTheme="minorHAnsi" w:hAnsiTheme="minorHAnsi"/>
          <w:sz w:val="20"/>
          <w:szCs w:val="20"/>
        </w:rPr>
        <w:t xml:space="preserve">De verwerker werkt volgens een andere norm, te weten: </w:t>
      </w:r>
      <w:r w:rsidRPr="00363301">
        <w:rPr>
          <w:rFonts w:asciiTheme="minorHAnsi" w:hAnsiTheme="minorHAnsi"/>
          <w:sz w:val="20"/>
          <w:szCs w:val="20"/>
        </w:rPr>
        <w:t xml:space="preserve"> ……………………………………………………………………………………..</w:t>
      </w:r>
    </w:p>
    <w:p w14:paraId="34683308" w14:textId="6C87B95D" w:rsidR="009D1081" w:rsidRDefault="009D1081" w:rsidP="002019E7">
      <w:pPr>
        <w:pStyle w:val="Lijstalinea"/>
        <w:ind w:left="0" w:firstLine="0"/>
        <w:rPr>
          <w:rFonts w:asciiTheme="minorHAnsi" w:hAnsiTheme="minorHAnsi"/>
          <w:sz w:val="20"/>
          <w:szCs w:val="20"/>
        </w:rPr>
      </w:pPr>
    </w:p>
    <w:p w14:paraId="2DDF09F1" w14:textId="494C7CFD" w:rsidR="00622056" w:rsidRPr="00363301" w:rsidRDefault="00622056" w:rsidP="002019E7">
      <w:pPr>
        <w:pStyle w:val="Lijstalinea"/>
        <w:ind w:left="0" w:firstLine="0"/>
        <w:rPr>
          <w:rFonts w:asciiTheme="minorHAnsi" w:hAnsiTheme="minorHAnsi"/>
          <w:sz w:val="20"/>
          <w:szCs w:val="20"/>
        </w:rPr>
      </w:pPr>
      <w:r>
        <w:rPr>
          <w:rFonts w:asciiTheme="minorHAnsi" w:hAnsiTheme="minorHAnsi"/>
          <w:sz w:val="20"/>
          <w:szCs w:val="20"/>
        </w:rPr>
        <w:t>Toereikendheid</w:t>
      </w:r>
    </w:p>
    <w:p w14:paraId="1C7A7FF7" w14:textId="1B55B3C6" w:rsidR="009D1081" w:rsidRDefault="009D1081" w:rsidP="00242EB0">
      <w:pPr>
        <w:pStyle w:val="Lijstalinea"/>
        <w:widowControl/>
        <w:tabs>
          <w:tab w:val="left" w:pos="397"/>
        </w:tabs>
        <w:autoSpaceDE/>
        <w:autoSpaceDN/>
        <w:spacing w:before="0"/>
        <w:ind w:left="0" w:firstLine="0"/>
        <w:rPr>
          <w:rFonts w:asciiTheme="minorHAnsi" w:hAnsiTheme="minorHAnsi"/>
          <w:sz w:val="20"/>
          <w:szCs w:val="20"/>
        </w:rPr>
      </w:pPr>
      <w:bookmarkStart w:id="23" w:name="_Hlk55238467"/>
      <w:r w:rsidRPr="00363301">
        <w:rPr>
          <w:rFonts w:asciiTheme="minorHAnsi" w:hAnsiTheme="minorHAnsi"/>
          <w:sz w:val="20"/>
          <w:szCs w:val="20"/>
        </w:rPr>
        <w:t xml:space="preserve">De toereikendheid van de informatiebeveiliging blijkt uit </w:t>
      </w:r>
      <w:r w:rsidR="00274ED4">
        <w:rPr>
          <w:rFonts w:asciiTheme="minorHAnsi" w:hAnsiTheme="minorHAnsi"/>
          <w:sz w:val="20"/>
          <w:szCs w:val="20"/>
        </w:rPr>
        <w:t>het</w:t>
      </w:r>
      <w:r w:rsidRPr="00363301">
        <w:rPr>
          <w:rFonts w:asciiTheme="minorHAnsi" w:hAnsiTheme="minorHAnsi"/>
          <w:sz w:val="20"/>
          <w:szCs w:val="20"/>
        </w:rPr>
        <w:t xml:space="preserve"> volgende:</w:t>
      </w:r>
    </w:p>
    <w:p w14:paraId="5E2AACA6" w14:textId="77777777" w:rsidR="00B36EC8" w:rsidRPr="00363301" w:rsidRDefault="00B36EC8" w:rsidP="00242EB0">
      <w:pPr>
        <w:pStyle w:val="Lijstalinea"/>
        <w:widowControl/>
        <w:tabs>
          <w:tab w:val="left" w:pos="397"/>
        </w:tabs>
        <w:autoSpaceDE/>
        <w:autoSpaceDN/>
        <w:spacing w:before="0"/>
        <w:ind w:left="0" w:firstLine="0"/>
        <w:rPr>
          <w:rFonts w:asciiTheme="minorHAnsi" w:hAnsiTheme="minorHAnsi"/>
          <w:sz w:val="20"/>
          <w:szCs w:val="20"/>
        </w:rPr>
      </w:pPr>
    </w:p>
    <w:p w14:paraId="6CF418AB" w14:textId="23345050" w:rsidR="00B36EC8" w:rsidRPr="00864332" w:rsidRDefault="009D753C" w:rsidP="00623A80">
      <w:pPr>
        <w:pStyle w:val="Lijstalinea"/>
        <w:widowControl/>
        <w:numPr>
          <w:ilvl w:val="0"/>
          <w:numId w:val="28"/>
        </w:numPr>
        <w:autoSpaceDE/>
        <w:autoSpaceDN/>
        <w:spacing w:before="0"/>
        <w:ind w:left="360"/>
        <w:rPr>
          <w:rFonts w:ascii="Calibri" w:hAnsi="Calibri" w:cs="Calibri"/>
          <w:sz w:val="20"/>
          <w:szCs w:val="20"/>
        </w:rPr>
      </w:pPr>
      <w:r>
        <w:rPr>
          <w:rFonts w:ascii="Calibri" w:hAnsi="Calibri" w:cs="Calibri"/>
          <w:sz w:val="20"/>
          <w:szCs w:val="20"/>
        </w:rPr>
        <w:t>Verwerker verstrekt een actueel en geldig certificaat</w:t>
      </w:r>
      <w:r w:rsidR="00B36EC8" w:rsidRPr="00864332">
        <w:rPr>
          <w:rFonts w:ascii="Calibri" w:hAnsi="Calibri" w:cs="Calibri"/>
          <w:sz w:val="20"/>
          <w:szCs w:val="20"/>
        </w:rPr>
        <w:t xml:space="preserve"> en verklaring van toepasselijkheid (VVT);</w:t>
      </w:r>
    </w:p>
    <w:p w14:paraId="6B634C55" w14:textId="77777777" w:rsidR="00B36EC8" w:rsidRPr="00864332" w:rsidRDefault="00B36EC8" w:rsidP="00623A80">
      <w:pPr>
        <w:pStyle w:val="Lijstalinea"/>
        <w:widowControl/>
        <w:numPr>
          <w:ilvl w:val="0"/>
          <w:numId w:val="28"/>
        </w:numPr>
        <w:autoSpaceDE/>
        <w:autoSpaceDN/>
        <w:spacing w:before="0"/>
        <w:ind w:left="360"/>
        <w:rPr>
          <w:rFonts w:ascii="Calibri" w:hAnsi="Calibri" w:cs="Calibri"/>
          <w:sz w:val="20"/>
          <w:szCs w:val="20"/>
        </w:rPr>
      </w:pPr>
      <w:r w:rsidRPr="00864332">
        <w:rPr>
          <w:rFonts w:ascii="Calibri" w:hAnsi="Calibri" w:cs="Calibri"/>
          <w:sz w:val="20"/>
          <w:szCs w:val="20"/>
        </w:rPr>
        <w:t xml:space="preserve">Rapportages van periodieke externe controles zoals audits, pentesten of TPM’s (bijv. ISAE3xxx SOC type II); </w:t>
      </w:r>
    </w:p>
    <w:p w14:paraId="5B744E97" w14:textId="7F3F82E3" w:rsidR="00B36EC8" w:rsidRPr="00864332" w:rsidRDefault="00B36EC8" w:rsidP="00623A80">
      <w:pPr>
        <w:pStyle w:val="Lijstalinea"/>
        <w:widowControl/>
        <w:numPr>
          <w:ilvl w:val="0"/>
          <w:numId w:val="28"/>
        </w:numPr>
        <w:autoSpaceDE/>
        <w:autoSpaceDN/>
        <w:spacing w:before="0"/>
        <w:ind w:left="360"/>
        <w:rPr>
          <w:rFonts w:ascii="Calibri" w:hAnsi="Calibri" w:cs="Calibri"/>
          <w:sz w:val="20"/>
          <w:szCs w:val="20"/>
        </w:rPr>
      </w:pPr>
      <w:r w:rsidRPr="00864332">
        <w:rPr>
          <w:rFonts w:ascii="Calibri" w:hAnsi="Calibri" w:cs="Calibri"/>
          <w:sz w:val="20"/>
          <w:szCs w:val="20"/>
        </w:rPr>
        <w:t xml:space="preserve">Een assurance rapport (TPM) van een auditor die is aangesloten bij NOREA; </w:t>
      </w:r>
    </w:p>
    <w:p w14:paraId="1B5AAD38" w14:textId="0441449C" w:rsidR="009D1081" w:rsidRPr="00864332" w:rsidRDefault="00B36EC8" w:rsidP="00623A80">
      <w:pPr>
        <w:pStyle w:val="Lijstalinea"/>
        <w:widowControl/>
        <w:numPr>
          <w:ilvl w:val="0"/>
          <w:numId w:val="28"/>
        </w:numPr>
        <w:autoSpaceDE/>
        <w:autoSpaceDN/>
        <w:spacing w:before="0"/>
        <w:ind w:left="360"/>
        <w:rPr>
          <w:rFonts w:ascii="Calibri" w:hAnsi="Calibri" w:cs="Calibri"/>
          <w:sz w:val="20"/>
          <w:szCs w:val="20"/>
        </w:rPr>
      </w:pPr>
      <w:r w:rsidRPr="00864332">
        <w:rPr>
          <w:rFonts w:ascii="Calibri" w:hAnsi="Calibri" w:cs="Calibri"/>
          <w:sz w:val="20"/>
          <w:szCs w:val="20"/>
        </w:rPr>
        <w:t>Eigen controles of eigen mededelingen over de beveiligingsmaatregelen zoals hieronder beschreven (in lijn met de aanpak uit hoofdstuk 4.4 uit de BIO, een ICV):</w:t>
      </w:r>
      <w:r w:rsidR="00623A80" w:rsidRPr="00864332">
        <w:rPr>
          <w:rFonts w:ascii="Calibri" w:hAnsi="Calibri" w:cs="Calibri"/>
          <w:sz w:val="20"/>
          <w:szCs w:val="20"/>
        </w:rPr>
        <w:t xml:space="preserve"> </w:t>
      </w:r>
      <w:r w:rsidR="009D1081" w:rsidRPr="00864332">
        <w:rPr>
          <w:rFonts w:ascii="Calibri" w:hAnsi="Calibri" w:cs="Calibri"/>
          <w:sz w:val="20"/>
          <w:szCs w:val="20"/>
        </w:rPr>
        <w:t>……………………………………………………………………………………………</w:t>
      </w:r>
    </w:p>
    <w:bookmarkEnd w:id="23"/>
    <w:p w14:paraId="00B4019C" w14:textId="77777777" w:rsidR="009D1081" w:rsidRPr="00623A80" w:rsidRDefault="009D1081" w:rsidP="009D1081">
      <w:pPr>
        <w:rPr>
          <w:rFonts w:ascii="Calibri" w:hAnsi="Calibri" w:cs="Calibri"/>
          <w:sz w:val="20"/>
          <w:szCs w:val="20"/>
        </w:rPr>
      </w:pPr>
    </w:p>
    <w:p w14:paraId="56145768" w14:textId="50CC4BB6" w:rsidR="008A62CC" w:rsidRPr="00EA3B8E" w:rsidRDefault="009D1081" w:rsidP="00EA3B8E">
      <w:pPr>
        <w:rPr>
          <w:rFonts w:ascii="Calibri" w:hAnsi="Calibri" w:cs="Calibri"/>
          <w:sz w:val="20"/>
          <w:szCs w:val="20"/>
        </w:rPr>
      </w:pPr>
      <w:r w:rsidRPr="00623A80">
        <w:rPr>
          <w:rFonts w:ascii="Calibri" w:eastAsia="Verdana" w:hAnsi="Calibri" w:cs="Calibri"/>
          <w:b/>
          <w:color w:val="000000"/>
          <w:sz w:val="20"/>
          <w:szCs w:val="20"/>
        </w:rPr>
        <w:t>NB:</w:t>
      </w:r>
      <w:r w:rsidRPr="00623A80">
        <w:rPr>
          <w:rFonts w:ascii="Calibri" w:eastAsia="Verdana" w:hAnsi="Calibri" w:cs="Calibri"/>
          <w:color w:val="000000"/>
          <w:sz w:val="20"/>
          <w:szCs w:val="20"/>
        </w:rPr>
        <w:t xml:space="preserve"> </w:t>
      </w:r>
      <w:r w:rsidRPr="00623A80">
        <w:rPr>
          <w:rFonts w:ascii="Calibri" w:hAnsi="Calibri" w:cs="Calibri"/>
          <w:sz w:val="20"/>
          <w:szCs w:val="20"/>
        </w:rPr>
        <w:t xml:space="preserve">Uit de certificering/periodieke externe controles/audits of uit de eigen controles/beschrijvingen blijkt of kan afgeleid worden dat de beveiliging passend is bij de verwerking(en) genoemd in </w:t>
      </w:r>
      <w:r w:rsidR="00335211">
        <w:rPr>
          <w:rFonts w:ascii="Calibri" w:hAnsi="Calibri" w:cs="Calibri"/>
          <w:sz w:val="20"/>
          <w:szCs w:val="20"/>
        </w:rPr>
        <w:t>Bijlage bij Verwerkersverklaring</w:t>
      </w:r>
      <w:r w:rsidRPr="00623A80">
        <w:rPr>
          <w:rFonts w:ascii="Calibri" w:hAnsi="Calibri" w:cs="Calibri"/>
          <w:sz w:val="20"/>
          <w:szCs w:val="20"/>
        </w:rPr>
        <w:t xml:space="preserve"> 1.</w:t>
      </w:r>
      <w:bookmarkStart w:id="24" w:name="id1-3-2-2-2-2-16-1-3-1-2"/>
      <w:bookmarkEnd w:id="1"/>
      <w:bookmarkEnd w:id="24"/>
    </w:p>
    <w:sectPr w:rsidR="008A62CC" w:rsidRPr="00EA3B8E" w:rsidSect="003E4EA6">
      <w:footerReference w:type="default" r:id="rId25"/>
      <w:pgSz w:w="11910" w:h="16840" w:code="9"/>
      <w:pgMar w:top="1560" w:right="1418" w:bottom="1418" w:left="1418" w:header="0" w:footer="47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CE297" w14:textId="77777777" w:rsidR="002B3323" w:rsidRDefault="002B3323">
      <w:r>
        <w:separator/>
      </w:r>
    </w:p>
  </w:endnote>
  <w:endnote w:type="continuationSeparator" w:id="0">
    <w:p w14:paraId="7E00EC4A" w14:textId="77777777" w:rsidR="002B3323" w:rsidRDefault="002B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727267697"/>
      <w:docPartObj>
        <w:docPartGallery w:val="Page Numbers (Bottom of Page)"/>
        <w:docPartUnique/>
      </w:docPartObj>
    </w:sdtPr>
    <w:sdtContent>
      <w:p w14:paraId="63B65A2B" w14:textId="632B7822" w:rsidR="00B5070A" w:rsidRDefault="00B5070A" w:rsidP="001813C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DC527EF" w14:textId="77777777" w:rsidR="00B5070A" w:rsidRDefault="00B5070A" w:rsidP="00F970C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513416"/>
      <w:docPartObj>
        <w:docPartGallery w:val="Page Numbers (Bottom of Page)"/>
        <w:docPartUnique/>
      </w:docPartObj>
    </w:sdtPr>
    <w:sdtContent>
      <w:p w14:paraId="63CEB853" w14:textId="00790626" w:rsidR="00B5070A" w:rsidRDefault="00B5070A">
        <w:pPr>
          <w:pStyle w:val="Voettekst"/>
          <w:jc w:val="right"/>
        </w:pPr>
        <w:r>
          <w:fldChar w:fldCharType="begin"/>
        </w:r>
        <w:r>
          <w:instrText>PAGE   \* MERGEFORMAT</w:instrText>
        </w:r>
        <w:r>
          <w:fldChar w:fldCharType="separate"/>
        </w:r>
        <w:r>
          <w:rPr>
            <w:noProof/>
          </w:rPr>
          <w:t>4</w:t>
        </w:r>
        <w:r>
          <w:fldChar w:fldCharType="end"/>
        </w:r>
      </w:p>
    </w:sdtContent>
  </w:sdt>
  <w:p w14:paraId="7A21D619" w14:textId="77777777" w:rsidR="00B5070A" w:rsidRDefault="00B507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sz w:val="16"/>
      </w:rPr>
      <w:id w:val="1046799571"/>
      <w:docPartObj>
        <w:docPartGallery w:val="Page Numbers (Bottom of Page)"/>
        <w:docPartUnique/>
      </w:docPartObj>
    </w:sdtPr>
    <w:sdtContent>
      <w:p w14:paraId="021C14FF" w14:textId="17FEA659" w:rsidR="00B5070A" w:rsidRPr="00F970C9" w:rsidRDefault="00B5070A" w:rsidP="001813CD">
        <w:pPr>
          <w:pStyle w:val="Voettekst"/>
          <w:framePr w:wrap="none" w:vAnchor="text" w:hAnchor="margin" w:xAlign="right" w:y="1"/>
          <w:rPr>
            <w:rStyle w:val="Paginanummer"/>
            <w:sz w:val="16"/>
          </w:rPr>
        </w:pPr>
        <w:r w:rsidRPr="00F970C9">
          <w:rPr>
            <w:rStyle w:val="Paginanummer"/>
            <w:sz w:val="16"/>
          </w:rPr>
          <w:fldChar w:fldCharType="begin"/>
        </w:r>
        <w:r w:rsidRPr="00F970C9">
          <w:rPr>
            <w:rStyle w:val="Paginanummer"/>
            <w:sz w:val="16"/>
          </w:rPr>
          <w:instrText xml:space="preserve"> PAGE </w:instrText>
        </w:r>
        <w:r w:rsidRPr="00F970C9">
          <w:rPr>
            <w:rStyle w:val="Paginanummer"/>
            <w:sz w:val="16"/>
          </w:rPr>
          <w:fldChar w:fldCharType="separate"/>
        </w:r>
        <w:r>
          <w:rPr>
            <w:rStyle w:val="Paginanummer"/>
            <w:noProof/>
            <w:sz w:val="16"/>
          </w:rPr>
          <w:t>10</w:t>
        </w:r>
        <w:r w:rsidRPr="00F970C9">
          <w:rPr>
            <w:rStyle w:val="Paginanummer"/>
            <w:sz w:val="16"/>
          </w:rPr>
          <w:fldChar w:fldCharType="end"/>
        </w:r>
      </w:p>
    </w:sdtContent>
  </w:sdt>
  <w:p w14:paraId="467421F6" w14:textId="12A156F6" w:rsidR="00B5070A" w:rsidRPr="00363301" w:rsidRDefault="00B5070A" w:rsidP="00F970C9">
    <w:pPr>
      <w:pStyle w:val="Voettekst"/>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BF310" w14:textId="77777777" w:rsidR="002B3323" w:rsidRDefault="002B3323">
      <w:r>
        <w:separator/>
      </w:r>
    </w:p>
  </w:footnote>
  <w:footnote w:type="continuationSeparator" w:id="0">
    <w:p w14:paraId="7DFC6FA6" w14:textId="77777777" w:rsidR="002B3323" w:rsidRDefault="002B3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98262" w14:textId="29A90980" w:rsidR="00B5070A" w:rsidRDefault="00B5070A">
    <w:pPr>
      <w:pStyle w:val="Koptekst"/>
    </w:pPr>
  </w:p>
  <w:p w14:paraId="04BBCF0F" w14:textId="0D96BCC2" w:rsidR="00B5070A" w:rsidRDefault="00B5070A">
    <w:pPr>
      <w:pStyle w:val="Koptekst"/>
    </w:pPr>
    <w:r>
      <w:rPr>
        <w:rFonts w:ascii="Times New Roman"/>
        <w:noProof/>
        <w:sz w:val="20"/>
        <w:lang w:bidi="ar-SA"/>
      </w:rPr>
      <w:drawing>
        <wp:anchor distT="0" distB="0" distL="114300" distR="114300" simplePos="0" relativeHeight="503309232" behindDoc="0" locked="0" layoutInCell="1" allowOverlap="1" wp14:anchorId="041D23DE" wp14:editId="574537CD">
          <wp:simplePos x="0" y="0"/>
          <wp:positionH relativeFrom="column">
            <wp:posOffset>-379095</wp:posOffset>
          </wp:positionH>
          <wp:positionV relativeFrom="paragraph">
            <wp:posOffset>180975</wp:posOffset>
          </wp:positionV>
          <wp:extent cx="984704" cy="439265"/>
          <wp:effectExtent l="0" t="0" r="6350" b="0"/>
          <wp:wrapNone/>
          <wp:docPr id="27"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BD_Logo_RGB.png"/>
                  <pic:cNvPicPr/>
                </pic:nvPicPr>
                <pic:blipFill>
                  <a:blip r:embed="rId1">
                    <a:extLst>
                      <a:ext uri="{28A0092B-C50C-407E-A947-70E740481C1C}">
                        <a14:useLocalDpi xmlns:a14="http://schemas.microsoft.com/office/drawing/2010/main" val="0"/>
                      </a:ext>
                    </a:extLst>
                  </a:blip>
                  <a:stretch>
                    <a:fillRect/>
                  </a:stretch>
                </pic:blipFill>
                <pic:spPr>
                  <a:xfrm>
                    <a:off x="0" y="0"/>
                    <a:ext cx="984704" cy="439265"/>
                  </a:xfrm>
                  <a:prstGeom prst="rect">
                    <a:avLst/>
                  </a:prstGeom>
                </pic:spPr>
              </pic:pic>
            </a:graphicData>
          </a:graphic>
          <wp14:sizeRelH relativeFrom="page">
            <wp14:pctWidth>0</wp14:pctWidth>
          </wp14:sizeRelH>
          <wp14:sizeRelV relativeFrom="page">
            <wp14:pctHeight>0</wp14:pctHeight>
          </wp14:sizeRelV>
        </wp:anchor>
      </w:drawing>
    </w:r>
  </w:p>
  <w:p w14:paraId="340323AE" w14:textId="45B00AAF" w:rsidR="00B5070A" w:rsidRDefault="00B5070A">
    <w:pPr>
      <w:pStyle w:val="Koptekst"/>
    </w:pPr>
  </w:p>
  <w:p w14:paraId="777C8AA5" w14:textId="15EFA176" w:rsidR="00B5070A" w:rsidRDefault="00B5070A">
    <w:pPr>
      <w:pStyle w:val="Koptekst"/>
    </w:pPr>
  </w:p>
  <w:p w14:paraId="7FDFE43B" w14:textId="77777777" w:rsidR="00B5070A" w:rsidRDefault="00B5070A">
    <w:pPr>
      <w:pStyle w:val="Koptekst"/>
    </w:pPr>
  </w:p>
  <w:p w14:paraId="4B43BB38" w14:textId="77777777" w:rsidR="00B5070A" w:rsidRDefault="00B5070A">
    <w:pPr>
      <w:pStyle w:val="Koptekst"/>
    </w:pPr>
  </w:p>
  <w:p w14:paraId="3D4CF7DF" w14:textId="07700B66" w:rsidR="00B5070A" w:rsidRDefault="00B507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1335C" w14:textId="090D1B5F" w:rsidR="00B5070A" w:rsidRDefault="00B5070A" w:rsidP="0095110B">
    <w:pPr>
      <w:pStyle w:val="Koptekst"/>
      <w:tabs>
        <w:tab w:val="clear" w:pos="4536"/>
        <w:tab w:val="clear" w:pos="9072"/>
        <w:tab w:val="left" w:pos="2475"/>
      </w:tabs>
    </w:pPr>
    <w:r>
      <w:tab/>
    </w:r>
  </w:p>
  <w:p w14:paraId="47052286" w14:textId="3B098910" w:rsidR="00B5070A" w:rsidRDefault="00B5070A" w:rsidP="0095110B">
    <w:pPr>
      <w:pStyle w:val="Koptekst"/>
      <w:tabs>
        <w:tab w:val="clear" w:pos="4536"/>
        <w:tab w:val="clear" w:pos="9072"/>
        <w:tab w:val="left" w:pos="2475"/>
      </w:tabs>
    </w:pPr>
  </w:p>
  <w:p w14:paraId="2B0A521C" w14:textId="177DCD47" w:rsidR="00B5070A" w:rsidRDefault="00B5070A" w:rsidP="0095110B">
    <w:pPr>
      <w:pStyle w:val="Koptekst"/>
      <w:tabs>
        <w:tab w:val="clear" w:pos="4536"/>
        <w:tab w:val="clear" w:pos="9072"/>
        <w:tab w:val="left" w:pos="2475"/>
      </w:tabs>
    </w:pPr>
  </w:p>
  <w:p w14:paraId="45FCD76F" w14:textId="091353B8" w:rsidR="00B5070A" w:rsidRDefault="00B5070A" w:rsidP="0095110B">
    <w:pPr>
      <w:pStyle w:val="Koptekst"/>
      <w:tabs>
        <w:tab w:val="clear" w:pos="4536"/>
        <w:tab w:val="clear" w:pos="9072"/>
        <w:tab w:val="left" w:pos="2475"/>
      </w:tabs>
    </w:pPr>
  </w:p>
  <w:p w14:paraId="0FE1A04F" w14:textId="181012E5" w:rsidR="00B5070A" w:rsidRDefault="00B5070A" w:rsidP="0095110B">
    <w:pPr>
      <w:pStyle w:val="Koptekst"/>
      <w:tabs>
        <w:tab w:val="clear" w:pos="4536"/>
        <w:tab w:val="clear" w:pos="9072"/>
        <w:tab w:val="left" w:pos="2475"/>
      </w:tabs>
    </w:pPr>
  </w:p>
  <w:p w14:paraId="5DCFA827" w14:textId="7AFBD613" w:rsidR="00B5070A" w:rsidRDefault="00B5070A" w:rsidP="0095110B">
    <w:pPr>
      <w:pStyle w:val="Koptekst"/>
      <w:tabs>
        <w:tab w:val="clear" w:pos="4536"/>
        <w:tab w:val="clear" w:pos="9072"/>
        <w:tab w:val="left" w:pos="2475"/>
      </w:tabs>
    </w:pPr>
  </w:p>
  <w:p w14:paraId="0272B584" w14:textId="0AE74344" w:rsidR="00B5070A" w:rsidRDefault="00B5070A" w:rsidP="0095110B">
    <w:pPr>
      <w:pStyle w:val="Koptekst"/>
      <w:tabs>
        <w:tab w:val="clear" w:pos="4536"/>
        <w:tab w:val="clear" w:pos="9072"/>
        <w:tab w:val="left" w:pos="247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33E1" w14:textId="6B001E83" w:rsidR="00B5070A" w:rsidRDefault="00B5070A" w:rsidP="002F0163">
    <w:pPr>
      <w:pStyle w:val="Koptekst"/>
      <w:tabs>
        <w:tab w:val="clear" w:pos="4536"/>
        <w:tab w:val="clear" w:pos="9072"/>
        <w:tab w:val="left" w:pos="24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1E0F"/>
    <w:multiLevelType w:val="multilevel"/>
    <w:tmpl w:val="A424A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D3C0D"/>
    <w:multiLevelType w:val="hybridMultilevel"/>
    <w:tmpl w:val="8CB8FA02"/>
    <w:lvl w:ilvl="0" w:tplc="970E813C">
      <w:start w:val="1"/>
      <w:numFmt w:val="bullet"/>
      <w:lvlText w:val="□"/>
      <w:lvlJc w:val="left"/>
      <w:pPr>
        <w:ind w:left="720" w:hanging="360"/>
      </w:pPr>
      <w:rPr>
        <w:rFonts w:ascii="Arial" w:hAnsi="Arial" w:hint="default"/>
      </w:rPr>
    </w:lvl>
    <w:lvl w:ilvl="1" w:tplc="2D7EC19A">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215A08"/>
    <w:multiLevelType w:val="hybridMultilevel"/>
    <w:tmpl w:val="2A6A74BE"/>
    <w:lvl w:ilvl="0" w:tplc="2D80DA66">
      <w:start w:val="1"/>
      <w:numFmt w:val="lowerLetter"/>
      <w:lvlText w:val="%1)"/>
      <w:lvlJc w:val="left"/>
      <w:pPr>
        <w:ind w:left="72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0D977ABA"/>
    <w:multiLevelType w:val="hybridMultilevel"/>
    <w:tmpl w:val="12DE3624"/>
    <w:lvl w:ilvl="0" w:tplc="970E813C">
      <w:start w:val="1"/>
      <w:numFmt w:val="bullet"/>
      <w:lvlText w:val="□"/>
      <w:lvlJc w:val="left"/>
      <w:pPr>
        <w:ind w:left="720" w:hanging="360"/>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E05C01"/>
    <w:multiLevelType w:val="hybridMultilevel"/>
    <w:tmpl w:val="A5E84046"/>
    <w:lvl w:ilvl="0" w:tplc="970E813C">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916702"/>
    <w:multiLevelType w:val="multilevel"/>
    <w:tmpl w:val="4C3E5F94"/>
    <w:lvl w:ilvl="0">
      <w:start w:val="1"/>
      <w:numFmt w:val="decimal"/>
      <w:pStyle w:val="Kopvaninhoudsopgav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E4000A"/>
    <w:multiLevelType w:val="hybridMultilevel"/>
    <w:tmpl w:val="69742160"/>
    <w:lvl w:ilvl="0" w:tplc="04130003">
      <w:start w:val="1"/>
      <w:numFmt w:val="bullet"/>
      <w:lvlText w:val="o"/>
      <w:lvlJc w:val="left"/>
      <w:pPr>
        <w:ind w:left="890" w:hanging="360"/>
      </w:pPr>
      <w:rPr>
        <w:rFonts w:ascii="Courier New" w:hAnsi="Courier New" w:cs="Courier New"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7" w15:restartNumberingAfterBreak="0">
    <w:nsid w:val="178B6B82"/>
    <w:multiLevelType w:val="hybridMultilevel"/>
    <w:tmpl w:val="35AC5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690E57"/>
    <w:multiLevelType w:val="hybridMultilevel"/>
    <w:tmpl w:val="9C7A801C"/>
    <w:lvl w:ilvl="0" w:tplc="903A7C00">
      <w:numFmt w:val="bullet"/>
      <w:lvlText w:val="-"/>
      <w:lvlJc w:val="left"/>
      <w:pPr>
        <w:ind w:left="1770" w:hanging="360"/>
      </w:pPr>
      <w:rPr>
        <w:rFonts w:ascii="Calibri" w:eastAsia="Calibri" w:hAnsi="Calibri" w:cs="Calibri" w:hint="default"/>
      </w:rPr>
    </w:lvl>
    <w:lvl w:ilvl="1" w:tplc="04130003">
      <w:start w:val="1"/>
      <w:numFmt w:val="bullet"/>
      <w:lvlText w:val="o"/>
      <w:lvlJc w:val="left"/>
      <w:pPr>
        <w:ind w:left="2490" w:hanging="360"/>
      </w:pPr>
      <w:rPr>
        <w:rFonts w:ascii="Courier New" w:hAnsi="Courier New" w:cs="Courier New" w:hint="default"/>
      </w:rPr>
    </w:lvl>
    <w:lvl w:ilvl="2" w:tplc="04130005">
      <w:start w:val="1"/>
      <w:numFmt w:val="bullet"/>
      <w:lvlText w:val=""/>
      <w:lvlJc w:val="left"/>
      <w:pPr>
        <w:ind w:left="3210" w:hanging="360"/>
      </w:pPr>
      <w:rPr>
        <w:rFonts w:ascii="Wingdings" w:hAnsi="Wingdings" w:hint="default"/>
      </w:rPr>
    </w:lvl>
    <w:lvl w:ilvl="3" w:tplc="04130001">
      <w:start w:val="1"/>
      <w:numFmt w:val="bullet"/>
      <w:lvlText w:val=""/>
      <w:lvlJc w:val="left"/>
      <w:pPr>
        <w:ind w:left="3930" w:hanging="360"/>
      </w:pPr>
      <w:rPr>
        <w:rFonts w:ascii="Symbol" w:hAnsi="Symbol" w:hint="default"/>
      </w:rPr>
    </w:lvl>
    <w:lvl w:ilvl="4" w:tplc="04130003">
      <w:start w:val="1"/>
      <w:numFmt w:val="bullet"/>
      <w:lvlText w:val="o"/>
      <w:lvlJc w:val="left"/>
      <w:pPr>
        <w:ind w:left="4650" w:hanging="360"/>
      </w:pPr>
      <w:rPr>
        <w:rFonts w:ascii="Courier New" w:hAnsi="Courier New" w:cs="Courier New" w:hint="default"/>
      </w:rPr>
    </w:lvl>
    <w:lvl w:ilvl="5" w:tplc="04130005">
      <w:start w:val="1"/>
      <w:numFmt w:val="bullet"/>
      <w:lvlText w:val=""/>
      <w:lvlJc w:val="left"/>
      <w:pPr>
        <w:ind w:left="5370" w:hanging="360"/>
      </w:pPr>
      <w:rPr>
        <w:rFonts w:ascii="Wingdings" w:hAnsi="Wingdings" w:hint="default"/>
      </w:rPr>
    </w:lvl>
    <w:lvl w:ilvl="6" w:tplc="04130001">
      <w:start w:val="1"/>
      <w:numFmt w:val="bullet"/>
      <w:lvlText w:val=""/>
      <w:lvlJc w:val="left"/>
      <w:pPr>
        <w:ind w:left="6090" w:hanging="360"/>
      </w:pPr>
      <w:rPr>
        <w:rFonts w:ascii="Symbol" w:hAnsi="Symbol" w:hint="default"/>
      </w:rPr>
    </w:lvl>
    <w:lvl w:ilvl="7" w:tplc="04130003">
      <w:start w:val="1"/>
      <w:numFmt w:val="bullet"/>
      <w:lvlText w:val="o"/>
      <w:lvlJc w:val="left"/>
      <w:pPr>
        <w:ind w:left="6810" w:hanging="360"/>
      </w:pPr>
      <w:rPr>
        <w:rFonts w:ascii="Courier New" w:hAnsi="Courier New" w:cs="Courier New" w:hint="default"/>
      </w:rPr>
    </w:lvl>
    <w:lvl w:ilvl="8" w:tplc="04130005">
      <w:start w:val="1"/>
      <w:numFmt w:val="bullet"/>
      <w:lvlText w:val=""/>
      <w:lvlJc w:val="left"/>
      <w:pPr>
        <w:ind w:left="7530" w:hanging="360"/>
      </w:pPr>
      <w:rPr>
        <w:rFonts w:ascii="Wingdings" w:hAnsi="Wingdings" w:hint="default"/>
      </w:rPr>
    </w:lvl>
  </w:abstractNum>
  <w:abstractNum w:abstractNumId="9" w15:restartNumberingAfterBreak="0">
    <w:nsid w:val="1E316E6C"/>
    <w:multiLevelType w:val="hybridMultilevel"/>
    <w:tmpl w:val="F4588344"/>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2DC06CED"/>
    <w:multiLevelType w:val="hybridMultilevel"/>
    <w:tmpl w:val="42BEF5F8"/>
    <w:lvl w:ilvl="0" w:tplc="0413000F">
      <w:start w:val="1"/>
      <w:numFmt w:val="decimal"/>
      <w:lvlText w:val="%1."/>
      <w:lvlJc w:val="left"/>
      <w:pPr>
        <w:ind w:left="1770" w:hanging="360"/>
      </w:pPr>
      <w:rPr>
        <w:rFonts w:hint="default"/>
      </w:rPr>
    </w:lvl>
    <w:lvl w:ilvl="1" w:tplc="04130003">
      <w:start w:val="1"/>
      <w:numFmt w:val="bullet"/>
      <w:lvlText w:val="o"/>
      <w:lvlJc w:val="left"/>
      <w:pPr>
        <w:ind w:left="2490" w:hanging="360"/>
      </w:pPr>
      <w:rPr>
        <w:rFonts w:ascii="Courier New" w:hAnsi="Courier New" w:cs="Courier New" w:hint="default"/>
      </w:rPr>
    </w:lvl>
    <w:lvl w:ilvl="2" w:tplc="04130005">
      <w:start w:val="1"/>
      <w:numFmt w:val="bullet"/>
      <w:lvlText w:val=""/>
      <w:lvlJc w:val="left"/>
      <w:pPr>
        <w:ind w:left="3210" w:hanging="360"/>
      </w:pPr>
      <w:rPr>
        <w:rFonts w:ascii="Wingdings" w:hAnsi="Wingdings" w:hint="default"/>
      </w:rPr>
    </w:lvl>
    <w:lvl w:ilvl="3" w:tplc="04130001">
      <w:start w:val="1"/>
      <w:numFmt w:val="bullet"/>
      <w:lvlText w:val=""/>
      <w:lvlJc w:val="left"/>
      <w:pPr>
        <w:ind w:left="3930" w:hanging="360"/>
      </w:pPr>
      <w:rPr>
        <w:rFonts w:ascii="Symbol" w:hAnsi="Symbol" w:hint="default"/>
      </w:rPr>
    </w:lvl>
    <w:lvl w:ilvl="4" w:tplc="04130003">
      <w:start w:val="1"/>
      <w:numFmt w:val="bullet"/>
      <w:lvlText w:val="o"/>
      <w:lvlJc w:val="left"/>
      <w:pPr>
        <w:ind w:left="4650" w:hanging="360"/>
      </w:pPr>
      <w:rPr>
        <w:rFonts w:ascii="Courier New" w:hAnsi="Courier New" w:cs="Courier New" w:hint="default"/>
      </w:rPr>
    </w:lvl>
    <w:lvl w:ilvl="5" w:tplc="04130005">
      <w:start w:val="1"/>
      <w:numFmt w:val="bullet"/>
      <w:lvlText w:val=""/>
      <w:lvlJc w:val="left"/>
      <w:pPr>
        <w:ind w:left="5370" w:hanging="360"/>
      </w:pPr>
      <w:rPr>
        <w:rFonts w:ascii="Wingdings" w:hAnsi="Wingdings" w:hint="default"/>
      </w:rPr>
    </w:lvl>
    <w:lvl w:ilvl="6" w:tplc="04130001">
      <w:start w:val="1"/>
      <w:numFmt w:val="bullet"/>
      <w:lvlText w:val=""/>
      <w:lvlJc w:val="left"/>
      <w:pPr>
        <w:ind w:left="6090" w:hanging="360"/>
      </w:pPr>
      <w:rPr>
        <w:rFonts w:ascii="Symbol" w:hAnsi="Symbol" w:hint="default"/>
      </w:rPr>
    </w:lvl>
    <w:lvl w:ilvl="7" w:tplc="04130003">
      <w:start w:val="1"/>
      <w:numFmt w:val="bullet"/>
      <w:lvlText w:val="o"/>
      <w:lvlJc w:val="left"/>
      <w:pPr>
        <w:ind w:left="6810" w:hanging="360"/>
      </w:pPr>
      <w:rPr>
        <w:rFonts w:ascii="Courier New" w:hAnsi="Courier New" w:cs="Courier New" w:hint="default"/>
      </w:rPr>
    </w:lvl>
    <w:lvl w:ilvl="8" w:tplc="04130005">
      <w:start w:val="1"/>
      <w:numFmt w:val="bullet"/>
      <w:lvlText w:val=""/>
      <w:lvlJc w:val="left"/>
      <w:pPr>
        <w:ind w:left="7530" w:hanging="360"/>
      </w:pPr>
      <w:rPr>
        <w:rFonts w:ascii="Wingdings" w:hAnsi="Wingdings" w:hint="default"/>
      </w:rPr>
    </w:lvl>
  </w:abstractNum>
  <w:abstractNum w:abstractNumId="11" w15:restartNumberingAfterBreak="0">
    <w:nsid w:val="32E83623"/>
    <w:multiLevelType w:val="multilevel"/>
    <w:tmpl w:val="3C1ECB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1F6797"/>
    <w:multiLevelType w:val="hybridMultilevel"/>
    <w:tmpl w:val="A7A4C340"/>
    <w:lvl w:ilvl="0" w:tplc="04130001">
      <w:start w:val="1"/>
      <w:numFmt w:val="bullet"/>
      <w:lvlText w:val=""/>
      <w:lvlJc w:val="left"/>
      <w:pPr>
        <w:ind w:left="720" w:hanging="360"/>
      </w:pPr>
      <w:rPr>
        <w:rFonts w:ascii="Symbol" w:hAnsi="Symbol" w:hint="default"/>
      </w:rPr>
    </w:lvl>
    <w:lvl w:ilvl="1" w:tplc="ECCE628A">
      <w:numFmt w:val="bullet"/>
      <w:lvlText w:val="•"/>
      <w:lvlJc w:val="left"/>
      <w:pPr>
        <w:ind w:left="1440" w:hanging="360"/>
      </w:pPr>
      <w:rPr>
        <w:rFonts w:ascii="Calibri" w:eastAsiaTheme="minorHAnsi" w:hAnsi="Calibri" w:cstheme="minorBidi"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4E57E30"/>
    <w:multiLevelType w:val="multilevel"/>
    <w:tmpl w:val="B8FE61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BD4266"/>
    <w:multiLevelType w:val="hybridMultilevel"/>
    <w:tmpl w:val="FAE84C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0971E0"/>
    <w:multiLevelType w:val="multilevel"/>
    <w:tmpl w:val="D9FE78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3821D0F"/>
    <w:multiLevelType w:val="hybridMultilevel"/>
    <w:tmpl w:val="F9804154"/>
    <w:lvl w:ilvl="0" w:tplc="0413000F">
      <w:start w:val="1"/>
      <w:numFmt w:val="decimal"/>
      <w:lvlText w:val="%1."/>
      <w:lvlJc w:val="left"/>
      <w:pPr>
        <w:ind w:left="1400" w:hanging="360"/>
      </w:pPr>
    </w:lvl>
    <w:lvl w:ilvl="1" w:tplc="04130019" w:tentative="1">
      <w:start w:val="1"/>
      <w:numFmt w:val="lowerLetter"/>
      <w:lvlText w:val="%2."/>
      <w:lvlJc w:val="left"/>
      <w:pPr>
        <w:ind w:left="2120" w:hanging="360"/>
      </w:pPr>
    </w:lvl>
    <w:lvl w:ilvl="2" w:tplc="0413001B" w:tentative="1">
      <w:start w:val="1"/>
      <w:numFmt w:val="lowerRoman"/>
      <w:lvlText w:val="%3."/>
      <w:lvlJc w:val="right"/>
      <w:pPr>
        <w:ind w:left="2840" w:hanging="180"/>
      </w:pPr>
    </w:lvl>
    <w:lvl w:ilvl="3" w:tplc="0413000F" w:tentative="1">
      <w:start w:val="1"/>
      <w:numFmt w:val="decimal"/>
      <w:lvlText w:val="%4."/>
      <w:lvlJc w:val="left"/>
      <w:pPr>
        <w:ind w:left="3560" w:hanging="360"/>
      </w:pPr>
    </w:lvl>
    <w:lvl w:ilvl="4" w:tplc="04130019" w:tentative="1">
      <w:start w:val="1"/>
      <w:numFmt w:val="lowerLetter"/>
      <w:lvlText w:val="%5."/>
      <w:lvlJc w:val="left"/>
      <w:pPr>
        <w:ind w:left="4280" w:hanging="360"/>
      </w:pPr>
    </w:lvl>
    <w:lvl w:ilvl="5" w:tplc="0413001B" w:tentative="1">
      <w:start w:val="1"/>
      <w:numFmt w:val="lowerRoman"/>
      <w:lvlText w:val="%6."/>
      <w:lvlJc w:val="right"/>
      <w:pPr>
        <w:ind w:left="5000" w:hanging="180"/>
      </w:pPr>
    </w:lvl>
    <w:lvl w:ilvl="6" w:tplc="0413000F" w:tentative="1">
      <w:start w:val="1"/>
      <w:numFmt w:val="decimal"/>
      <w:lvlText w:val="%7."/>
      <w:lvlJc w:val="left"/>
      <w:pPr>
        <w:ind w:left="5720" w:hanging="360"/>
      </w:pPr>
    </w:lvl>
    <w:lvl w:ilvl="7" w:tplc="04130019" w:tentative="1">
      <w:start w:val="1"/>
      <w:numFmt w:val="lowerLetter"/>
      <w:lvlText w:val="%8."/>
      <w:lvlJc w:val="left"/>
      <w:pPr>
        <w:ind w:left="6440" w:hanging="360"/>
      </w:pPr>
    </w:lvl>
    <w:lvl w:ilvl="8" w:tplc="0413001B" w:tentative="1">
      <w:start w:val="1"/>
      <w:numFmt w:val="lowerRoman"/>
      <w:lvlText w:val="%9."/>
      <w:lvlJc w:val="right"/>
      <w:pPr>
        <w:ind w:left="7160" w:hanging="180"/>
      </w:pPr>
    </w:lvl>
  </w:abstractNum>
  <w:abstractNum w:abstractNumId="17" w15:restartNumberingAfterBreak="0">
    <w:nsid w:val="450A5839"/>
    <w:multiLevelType w:val="hybridMultilevel"/>
    <w:tmpl w:val="9392E46C"/>
    <w:lvl w:ilvl="0" w:tplc="2D80DA66">
      <w:start w:val="1"/>
      <w:numFmt w:val="lowerLetter"/>
      <w:lvlText w:val="%1)"/>
      <w:lvlJc w:val="left"/>
      <w:pPr>
        <w:ind w:left="1627" w:hanging="360"/>
      </w:pPr>
      <w:rPr>
        <w:b w:val="0"/>
      </w:rPr>
    </w:lvl>
    <w:lvl w:ilvl="1" w:tplc="04130019" w:tentative="1">
      <w:start w:val="1"/>
      <w:numFmt w:val="lowerLetter"/>
      <w:lvlText w:val="%2."/>
      <w:lvlJc w:val="left"/>
      <w:pPr>
        <w:ind w:left="2347" w:hanging="360"/>
      </w:pPr>
    </w:lvl>
    <w:lvl w:ilvl="2" w:tplc="0413001B" w:tentative="1">
      <w:start w:val="1"/>
      <w:numFmt w:val="lowerRoman"/>
      <w:lvlText w:val="%3."/>
      <w:lvlJc w:val="right"/>
      <w:pPr>
        <w:ind w:left="3067" w:hanging="180"/>
      </w:pPr>
    </w:lvl>
    <w:lvl w:ilvl="3" w:tplc="0413000F" w:tentative="1">
      <w:start w:val="1"/>
      <w:numFmt w:val="decimal"/>
      <w:lvlText w:val="%4."/>
      <w:lvlJc w:val="left"/>
      <w:pPr>
        <w:ind w:left="3787" w:hanging="360"/>
      </w:pPr>
    </w:lvl>
    <w:lvl w:ilvl="4" w:tplc="04130019" w:tentative="1">
      <w:start w:val="1"/>
      <w:numFmt w:val="lowerLetter"/>
      <w:lvlText w:val="%5."/>
      <w:lvlJc w:val="left"/>
      <w:pPr>
        <w:ind w:left="4507" w:hanging="360"/>
      </w:pPr>
    </w:lvl>
    <w:lvl w:ilvl="5" w:tplc="0413001B" w:tentative="1">
      <w:start w:val="1"/>
      <w:numFmt w:val="lowerRoman"/>
      <w:lvlText w:val="%6."/>
      <w:lvlJc w:val="right"/>
      <w:pPr>
        <w:ind w:left="5227" w:hanging="180"/>
      </w:pPr>
    </w:lvl>
    <w:lvl w:ilvl="6" w:tplc="0413000F" w:tentative="1">
      <w:start w:val="1"/>
      <w:numFmt w:val="decimal"/>
      <w:lvlText w:val="%7."/>
      <w:lvlJc w:val="left"/>
      <w:pPr>
        <w:ind w:left="5947" w:hanging="360"/>
      </w:pPr>
    </w:lvl>
    <w:lvl w:ilvl="7" w:tplc="04130019" w:tentative="1">
      <w:start w:val="1"/>
      <w:numFmt w:val="lowerLetter"/>
      <w:lvlText w:val="%8."/>
      <w:lvlJc w:val="left"/>
      <w:pPr>
        <w:ind w:left="6667" w:hanging="360"/>
      </w:pPr>
    </w:lvl>
    <w:lvl w:ilvl="8" w:tplc="0413001B" w:tentative="1">
      <w:start w:val="1"/>
      <w:numFmt w:val="lowerRoman"/>
      <w:lvlText w:val="%9."/>
      <w:lvlJc w:val="right"/>
      <w:pPr>
        <w:ind w:left="7387" w:hanging="180"/>
      </w:pPr>
    </w:lvl>
  </w:abstractNum>
  <w:abstractNum w:abstractNumId="18" w15:restartNumberingAfterBreak="0">
    <w:nsid w:val="47CC24B5"/>
    <w:multiLevelType w:val="multilevel"/>
    <w:tmpl w:val="FD7E96DE"/>
    <w:lvl w:ilvl="0">
      <w:start w:val="5"/>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C74C12"/>
    <w:multiLevelType w:val="multilevel"/>
    <w:tmpl w:val="301E6E16"/>
    <w:lvl w:ilvl="0">
      <w:start w:val="1"/>
      <w:numFmt w:val="bullet"/>
      <w:lvlText w:val="-"/>
      <w:lvlJc w:val="left"/>
      <w:pPr>
        <w:tabs>
          <w:tab w:val="num" w:pos="720"/>
        </w:tabs>
        <w:ind w:left="720" w:hanging="720"/>
      </w:pPr>
      <w:rPr>
        <w:rFonts w:ascii="Arial" w:eastAsia="Times New Roman" w:hAnsi="Arial" w:cs="Aria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DDE7C9E"/>
    <w:multiLevelType w:val="multilevel"/>
    <w:tmpl w:val="38848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4A03AC"/>
    <w:multiLevelType w:val="hybridMultilevel"/>
    <w:tmpl w:val="56625058"/>
    <w:lvl w:ilvl="0" w:tplc="4FDE73E4">
      <w:start w:val="1"/>
      <w:numFmt w:val="low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504B22CD"/>
    <w:multiLevelType w:val="hybridMultilevel"/>
    <w:tmpl w:val="90B279A8"/>
    <w:lvl w:ilvl="0" w:tplc="0413001B">
      <w:start w:val="1"/>
      <w:numFmt w:val="low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B8B2590"/>
    <w:multiLevelType w:val="multilevel"/>
    <w:tmpl w:val="9FB8EAA8"/>
    <w:lvl w:ilvl="0">
      <w:start w:val="2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00F6E8C"/>
    <w:multiLevelType w:val="hybridMultilevel"/>
    <w:tmpl w:val="8B5E3636"/>
    <w:lvl w:ilvl="0" w:tplc="F586BDC8">
      <w:start w:val="4"/>
      <w:numFmt w:val="bullet"/>
      <w:lvlText w:val="-"/>
      <w:lvlJc w:val="left"/>
      <w:pPr>
        <w:ind w:left="720" w:hanging="360"/>
      </w:pPr>
      <w:rPr>
        <w:rFonts w:ascii="Arial" w:eastAsia="Verdan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4FE41A6"/>
    <w:multiLevelType w:val="multilevel"/>
    <w:tmpl w:val="8A346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9E1C3F"/>
    <w:multiLevelType w:val="hybridMultilevel"/>
    <w:tmpl w:val="B314A50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A7B2FCE"/>
    <w:multiLevelType w:val="multilevel"/>
    <w:tmpl w:val="2A520ABA"/>
    <w:name w:val="IBD"/>
    <w:lvl w:ilvl="0">
      <w:start w:val="1"/>
      <w:numFmt w:val="decimal"/>
      <w:pStyle w:val="Kop1"/>
      <w:lvlText w:val="%1."/>
      <w:lvlJc w:val="left"/>
      <w:pPr>
        <w:ind w:left="794" w:hanging="794"/>
      </w:pPr>
      <w:rPr>
        <w:rFonts w:asciiTheme="minorHAnsi" w:hAnsiTheme="minorHAnsi" w:cstheme="minorHAnsi" w:hint="default"/>
        <w:color w:val="17365D" w:themeColor="text2" w:themeShade="BF"/>
      </w:rPr>
    </w:lvl>
    <w:lvl w:ilvl="1">
      <w:start w:val="1"/>
      <w:numFmt w:val="decimal"/>
      <w:lvlText w:val="%1.%2."/>
      <w:lvlJc w:val="left"/>
      <w:pPr>
        <w:ind w:left="794" w:hanging="794"/>
      </w:pPr>
      <w:rPr>
        <w:rFonts w:ascii="Arial" w:hAnsi="Arial" w:hint="default"/>
        <w:b/>
        <w:i w:val="0"/>
        <w:color w:val="548DD4" w:themeColor="text2" w:themeTint="99"/>
        <w:sz w:val="24"/>
      </w:rPr>
    </w:lvl>
    <w:lvl w:ilvl="2">
      <w:start w:val="1"/>
      <w:numFmt w:val="decimal"/>
      <w:lvlText w:val="%1.%2.%3."/>
      <w:lvlJc w:val="left"/>
      <w:pPr>
        <w:ind w:left="1474" w:hanging="1474"/>
      </w:pPr>
      <w:rPr>
        <w:rFonts w:ascii="Arial" w:hAnsi="Arial" w:hint="default"/>
        <w:b w:val="0"/>
        <w:i w:val="0"/>
        <w:color w:val="548DD4" w:themeColor="text2" w:themeTint="99"/>
        <w:sz w:val="22"/>
      </w:rPr>
    </w:lvl>
    <w:lvl w:ilvl="3">
      <w:start w:val="1"/>
      <w:numFmt w:val="decimal"/>
      <w:lvlText w:val="%1.%2.%3.%4."/>
      <w:lvlJc w:val="left"/>
      <w:pPr>
        <w:ind w:left="1985" w:hanging="1985"/>
      </w:pPr>
      <w:rPr>
        <w:rFonts w:ascii="Arial" w:hAnsi="Arial" w:hint="default"/>
        <w:b w:val="0"/>
        <w:i/>
        <w:color w:val="548DD4" w:themeColor="text2" w:themeTint="99"/>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DDF407E"/>
    <w:multiLevelType w:val="hybridMultilevel"/>
    <w:tmpl w:val="816EF594"/>
    <w:lvl w:ilvl="0" w:tplc="04130019">
      <w:start w:val="1"/>
      <w:numFmt w:val="lowerLetter"/>
      <w:lvlText w:val="%1."/>
      <w:lvlJc w:val="left"/>
      <w:pPr>
        <w:ind w:left="1140" w:hanging="360"/>
      </w:pPr>
    </w:lvl>
    <w:lvl w:ilvl="1" w:tplc="970E813C">
      <w:start w:val="1"/>
      <w:numFmt w:val="bullet"/>
      <w:lvlText w:val="□"/>
      <w:lvlJc w:val="left"/>
      <w:pPr>
        <w:ind w:left="1860" w:hanging="360"/>
      </w:pPr>
      <w:rPr>
        <w:rFonts w:ascii="Arial" w:hAnsi="Arial" w:hint="default"/>
      </w:rPr>
    </w:lvl>
    <w:lvl w:ilvl="2" w:tplc="0413001B" w:tentative="1">
      <w:start w:val="1"/>
      <w:numFmt w:val="lowerRoman"/>
      <w:lvlText w:val="%3."/>
      <w:lvlJc w:val="right"/>
      <w:pPr>
        <w:ind w:left="2580" w:hanging="180"/>
      </w:pPr>
    </w:lvl>
    <w:lvl w:ilvl="3" w:tplc="0413000F" w:tentative="1">
      <w:start w:val="1"/>
      <w:numFmt w:val="decimal"/>
      <w:lvlText w:val="%4."/>
      <w:lvlJc w:val="left"/>
      <w:pPr>
        <w:ind w:left="3300" w:hanging="360"/>
      </w:pPr>
    </w:lvl>
    <w:lvl w:ilvl="4" w:tplc="04130019" w:tentative="1">
      <w:start w:val="1"/>
      <w:numFmt w:val="lowerLetter"/>
      <w:lvlText w:val="%5."/>
      <w:lvlJc w:val="left"/>
      <w:pPr>
        <w:ind w:left="4020" w:hanging="360"/>
      </w:pPr>
    </w:lvl>
    <w:lvl w:ilvl="5" w:tplc="0413001B" w:tentative="1">
      <w:start w:val="1"/>
      <w:numFmt w:val="lowerRoman"/>
      <w:lvlText w:val="%6."/>
      <w:lvlJc w:val="right"/>
      <w:pPr>
        <w:ind w:left="4740" w:hanging="180"/>
      </w:pPr>
    </w:lvl>
    <w:lvl w:ilvl="6" w:tplc="0413000F" w:tentative="1">
      <w:start w:val="1"/>
      <w:numFmt w:val="decimal"/>
      <w:lvlText w:val="%7."/>
      <w:lvlJc w:val="left"/>
      <w:pPr>
        <w:ind w:left="5460" w:hanging="360"/>
      </w:pPr>
    </w:lvl>
    <w:lvl w:ilvl="7" w:tplc="04130019" w:tentative="1">
      <w:start w:val="1"/>
      <w:numFmt w:val="lowerLetter"/>
      <w:lvlText w:val="%8."/>
      <w:lvlJc w:val="left"/>
      <w:pPr>
        <w:ind w:left="6180" w:hanging="360"/>
      </w:pPr>
    </w:lvl>
    <w:lvl w:ilvl="8" w:tplc="0413001B" w:tentative="1">
      <w:start w:val="1"/>
      <w:numFmt w:val="lowerRoman"/>
      <w:lvlText w:val="%9."/>
      <w:lvlJc w:val="right"/>
      <w:pPr>
        <w:ind w:left="6900" w:hanging="180"/>
      </w:pPr>
    </w:lvl>
  </w:abstractNum>
  <w:abstractNum w:abstractNumId="29" w15:restartNumberingAfterBreak="0">
    <w:nsid w:val="75E703A2"/>
    <w:multiLevelType w:val="multilevel"/>
    <w:tmpl w:val="36A47A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7BC45A09"/>
    <w:multiLevelType w:val="hybridMultilevel"/>
    <w:tmpl w:val="BE86A300"/>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E472F87"/>
    <w:multiLevelType w:val="hybridMultilevel"/>
    <w:tmpl w:val="CDFCCF70"/>
    <w:lvl w:ilvl="0" w:tplc="704A319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E7A60B4"/>
    <w:multiLevelType w:val="hybridMultilevel"/>
    <w:tmpl w:val="3A9E16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41522250">
    <w:abstractNumId w:val="5"/>
  </w:num>
  <w:num w:numId="2" w16cid:durableId="368341981">
    <w:abstractNumId w:val="27"/>
  </w:num>
  <w:num w:numId="3" w16cid:durableId="7418327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80676">
    <w:abstractNumId w:val="32"/>
  </w:num>
  <w:num w:numId="5" w16cid:durableId="45104183">
    <w:abstractNumId w:val="12"/>
  </w:num>
  <w:num w:numId="6" w16cid:durableId="20611995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2959972">
    <w:abstractNumId w:val="8"/>
  </w:num>
  <w:num w:numId="8" w16cid:durableId="158349260">
    <w:abstractNumId w:val="26"/>
  </w:num>
  <w:num w:numId="9" w16cid:durableId="440533938">
    <w:abstractNumId w:val="24"/>
  </w:num>
  <w:num w:numId="10" w16cid:durableId="1575777114">
    <w:abstractNumId w:val="15"/>
  </w:num>
  <w:num w:numId="11" w16cid:durableId="16413768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42990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0696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52041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03921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21096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8734070">
    <w:abstractNumId w:val="9"/>
  </w:num>
  <w:num w:numId="18" w16cid:durableId="2000040634">
    <w:abstractNumId w:val="19"/>
  </w:num>
  <w:num w:numId="19" w16cid:durableId="2061437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903070">
    <w:abstractNumId w:val="1"/>
  </w:num>
  <w:num w:numId="21" w16cid:durableId="1074011437">
    <w:abstractNumId w:val="28"/>
  </w:num>
  <w:num w:numId="22" w16cid:durableId="1929804145">
    <w:abstractNumId w:val="31"/>
  </w:num>
  <w:num w:numId="23" w16cid:durableId="835923306">
    <w:abstractNumId w:val="14"/>
  </w:num>
  <w:num w:numId="24" w16cid:durableId="1735471843">
    <w:abstractNumId w:val="7"/>
  </w:num>
  <w:num w:numId="25" w16cid:durableId="1227835018">
    <w:abstractNumId w:val="27"/>
  </w:num>
  <w:num w:numId="26" w16cid:durableId="958219413">
    <w:abstractNumId w:val="27"/>
  </w:num>
  <w:num w:numId="27" w16cid:durableId="829831994">
    <w:abstractNumId w:val="4"/>
  </w:num>
  <w:num w:numId="28" w16cid:durableId="1261797132">
    <w:abstractNumId w:val="3"/>
  </w:num>
  <w:num w:numId="29" w16cid:durableId="203906108">
    <w:abstractNumId w:val="17"/>
  </w:num>
  <w:num w:numId="30" w16cid:durableId="386536729">
    <w:abstractNumId w:val="16"/>
  </w:num>
  <w:num w:numId="31" w16cid:durableId="2077775925">
    <w:abstractNumId w:val="10"/>
  </w:num>
  <w:num w:numId="32" w16cid:durableId="1307587643">
    <w:abstractNumId w:val="20"/>
  </w:num>
  <w:num w:numId="33" w16cid:durableId="1547329943">
    <w:abstractNumId w:val="0"/>
  </w:num>
  <w:num w:numId="34" w16cid:durableId="1352103113">
    <w:abstractNumId w:val="25"/>
  </w:num>
  <w:num w:numId="35" w16cid:durableId="1920292080">
    <w:abstractNumId w:val="11"/>
  </w:num>
  <w:num w:numId="36" w16cid:durableId="1961760020">
    <w:abstractNumId w:val="23"/>
  </w:num>
  <w:num w:numId="37" w16cid:durableId="1934393061">
    <w:abstractNumId w:val="30"/>
  </w:num>
  <w:num w:numId="38" w16cid:durableId="2006085820">
    <w:abstractNumId w:val="21"/>
  </w:num>
  <w:num w:numId="39" w16cid:durableId="983705255">
    <w:abstractNumId w:val="13"/>
  </w:num>
  <w:num w:numId="40" w16cid:durableId="887186512">
    <w:abstractNumId w:val="18"/>
  </w:num>
  <w:num w:numId="41" w16cid:durableId="1212185059">
    <w:abstractNumId w:val="22"/>
  </w:num>
  <w:num w:numId="42" w16cid:durableId="1713112305">
    <w:abstractNumId w:val="29"/>
  </w:num>
  <w:num w:numId="43" w16cid:durableId="171573719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56"/>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E3"/>
    <w:rsid w:val="0000011A"/>
    <w:rsid w:val="00000EAD"/>
    <w:rsid w:val="000021D9"/>
    <w:rsid w:val="000073F2"/>
    <w:rsid w:val="00011CEC"/>
    <w:rsid w:val="0001447F"/>
    <w:rsid w:val="0001665F"/>
    <w:rsid w:val="00017441"/>
    <w:rsid w:val="000178C3"/>
    <w:rsid w:val="000221F8"/>
    <w:rsid w:val="000227FE"/>
    <w:rsid w:val="0002350D"/>
    <w:rsid w:val="0002355E"/>
    <w:rsid w:val="00027089"/>
    <w:rsid w:val="000505E8"/>
    <w:rsid w:val="00053C4A"/>
    <w:rsid w:val="00055D20"/>
    <w:rsid w:val="00060E42"/>
    <w:rsid w:val="000620E1"/>
    <w:rsid w:val="000712C2"/>
    <w:rsid w:val="00071EEE"/>
    <w:rsid w:val="0007375A"/>
    <w:rsid w:val="000871EB"/>
    <w:rsid w:val="000956E8"/>
    <w:rsid w:val="0009679E"/>
    <w:rsid w:val="000A7754"/>
    <w:rsid w:val="000B2777"/>
    <w:rsid w:val="000B57C6"/>
    <w:rsid w:val="000C2E8C"/>
    <w:rsid w:val="000C300E"/>
    <w:rsid w:val="000C5626"/>
    <w:rsid w:val="000D2608"/>
    <w:rsid w:val="000E547A"/>
    <w:rsid w:val="000F06EB"/>
    <w:rsid w:val="000F4241"/>
    <w:rsid w:val="000F7149"/>
    <w:rsid w:val="000F7ED9"/>
    <w:rsid w:val="001028DF"/>
    <w:rsid w:val="001123B3"/>
    <w:rsid w:val="00120750"/>
    <w:rsid w:val="00126243"/>
    <w:rsid w:val="00126FF3"/>
    <w:rsid w:val="0013286B"/>
    <w:rsid w:val="00132EC1"/>
    <w:rsid w:val="00135F9B"/>
    <w:rsid w:val="00141229"/>
    <w:rsid w:val="00144830"/>
    <w:rsid w:val="001459BB"/>
    <w:rsid w:val="00155A80"/>
    <w:rsid w:val="0017284D"/>
    <w:rsid w:val="001749A0"/>
    <w:rsid w:val="00175FA2"/>
    <w:rsid w:val="00180335"/>
    <w:rsid w:val="00180556"/>
    <w:rsid w:val="00180603"/>
    <w:rsid w:val="001807F1"/>
    <w:rsid w:val="001813CD"/>
    <w:rsid w:val="0018572F"/>
    <w:rsid w:val="00186350"/>
    <w:rsid w:val="00186E77"/>
    <w:rsid w:val="001957DB"/>
    <w:rsid w:val="001A5B35"/>
    <w:rsid w:val="001B2C52"/>
    <w:rsid w:val="001B53A5"/>
    <w:rsid w:val="001B631F"/>
    <w:rsid w:val="001C1A99"/>
    <w:rsid w:val="001C22F4"/>
    <w:rsid w:val="001D1437"/>
    <w:rsid w:val="001E01E4"/>
    <w:rsid w:val="001E666E"/>
    <w:rsid w:val="001E70A0"/>
    <w:rsid w:val="001F1DA4"/>
    <w:rsid w:val="001F4A10"/>
    <w:rsid w:val="001F4D1B"/>
    <w:rsid w:val="001F7110"/>
    <w:rsid w:val="002019E7"/>
    <w:rsid w:val="00202C0A"/>
    <w:rsid w:val="00205E84"/>
    <w:rsid w:val="00206DE7"/>
    <w:rsid w:val="002216F1"/>
    <w:rsid w:val="00224F09"/>
    <w:rsid w:val="00232B1B"/>
    <w:rsid w:val="002353BC"/>
    <w:rsid w:val="00235A14"/>
    <w:rsid w:val="00236271"/>
    <w:rsid w:val="00242EB0"/>
    <w:rsid w:val="002507F7"/>
    <w:rsid w:val="0025750A"/>
    <w:rsid w:val="00273192"/>
    <w:rsid w:val="00274ED4"/>
    <w:rsid w:val="0028199B"/>
    <w:rsid w:val="00282ECB"/>
    <w:rsid w:val="00283312"/>
    <w:rsid w:val="00291912"/>
    <w:rsid w:val="00292631"/>
    <w:rsid w:val="00292E36"/>
    <w:rsid w:val="00296DDC"/>
    <w:rsid w:val="002A539A"/>
    <w:rsid w:val="002B3323"/>
    <w:rsid w:val="002B7520"/>
    <w:rsid w:val="002B7F2A"/>
    <w:rsid w:val="002C06AA"/>
    <w:rsid w:val="002C1BDB"/>
    <w:rsid w:val="002C2FEC"/>
    <w:rsid w:val="002C4B08"/>
    <w:rsid w:val="002C4CE3"/>
    <w:rsid w:val="002C66FC"/>
    <w:rsid w:val="002D1740"/>
    <w:rsid w:val="002D318B"/>
    <w:rsid w:val="002D7893"/>
    <w:rsid w:val="002D79EE"/>
    <w:rsid w:val="002D7FDD"/>
    <w:rsid w:val="002E0547"/>
    <w:rsid w:val="002E1292"/>
    <w:rsid w:val="002E1553"/>
    <w:rsid w:val="002E2F19"/>
    <w:rsid w:val="002E35A9"/>
    <w:rsid w:val="002E5EDC"/>
    <w:rsid w:val="002F0163"/>
    <w:rsid w:val="002F5646"/>
    <w:rsid w:val="002F683E"/>
    <w:rsid w:val="00300DF5"/>
    <w:rsid w:val="0030473A"/>
    <w:rsid w:val="003068DC"/>
    <w:rsid w:val="00310740"/>
    <w:rsid w:val="00316650"/>
    <w:rsid w:val="003234F3"/>
    <w:rsid w:val="003313F7"/>
    <w:rsid w:val="00331CC3"/>
    <w:rsid w:val="00333528"/>
    <w:rsid w:val="003336CA"/>
    <w:rsid w:val="00335211"/>
    <w:rsid w:val="00336F6F"/>
    <w:rsid w:val="00337E86"/>
    <w:rsid w:val="0034168A"/>
    <w:rsid w:val="00341AFA"/>
    <w:rsid w:val="00343113"/>
    <w:rsid w:val="003478B0"/>
    <w:rsid w:val="00354407"/>
    <w:rsid w:val="00354C71"/>
    <w:rsid w:val="003613FE"/>
    <w:rsid w:val="003614B4"/>
    <w:rsid w:val="003630A5"/>
    <w:rsid w:val="00363301"/>
    <w:rsid w:val="003639C4"/>
    <w:rsid w:val="0037089F"/>
    <w:rsid w:val="00374BB4"/>
    <w:rsid w:val="00375B21"/>
    <w:rsid w:val="003776A1"/>
    <w:rsid w:val="00381F38"/>
    <w:rsid w:val="00383D08"/>
    <w:rsid w:val="0039309C"/>
    <w:rsid w:val="00396EB3"/>
    <w:rsid w:val="003A36BA"/>
    <w:rsid w:val="003A591D"/>
    <w:rsid w:val="003B42DF"/>
    <w:rsid w:val="003B5902"/>
    <w:rsid w:val="003B6305"/>
    <w:rsid w:val="003C25E5"/>
    <w:rsid w:val="003C295A"/>
    <w:rsid w:val="003C30F0"/>
    <w:rsid w:val="003C6402"/>
    <w:rsid w:val="003C7F38"/>
    <w:rsid w:val="003D19C8"/>
    <w:rsid w:val="003E4414"/>
    <w:rsid w:val="003E4C15"/>
    <w:rsid w:val="003E4EA6"/>
    <w:rsid w:val="003E74C2"/>
    <w:rsid w:val="003E79DD"/>
    <w:rsid w:val="003E7FE5"/>
    <w:rsid w:val="003F4604"/>
    <w:rsid w:val="003F7E35"/>
    <w:rsid w:val="00401732"/>
    <w:rsid w:val="00401D27"/>
    <w:rsid w:val="0040439B"/>
    <w:rsid w:val="00412487"/>
    <w:rsid w:val="004131FC"/>
    <w:rsid w:val="00415745"/>
    <w:rsid w:val="00425789"/>
    <w:rsid w:val="00426680"/>
    <w:rsid w:val="004302B2"/>
    <w:rsid w:val="00430F06"/>
    <w:rsid w:val="004333D0"/>
    <w:rsid w:val="00433EAE"/>
    <w:rsid w:val="00437E57"/>
    <w:rsid w:val="00452BA0"/>
    <w:rsid w:val="00453CBE"/>
    <w:rsid w:val="00454B66"/>
    <w:rsid w:val="00466F88"/>
    <w:rsid w:val="00466FA8"/>
    <w:rsid w:val="00471ACF"/>
    <w:rsid w:val="00471BF1"/>
    <w:rsid w:val="004806E9"/>
    <w:rsid w:val="00485D83"/>
    <w:rsid w:val="0048663B"/>
    <w:rsid w:val="00497880"/>
    <w:rsid w:val="004A00E3"/>
    <w:rsid w:val="004A0D0B"/>
    <w:rsid w:val="004A13EE"/>
    <w:rsid w:val="004A2271"/>
    <w:rsid w:val="004A51CB"/>
    <w:rsid w:val="004B0CC1"/>
    <w:rsid w:val="004B53EE"/>
    <w:rsid w:val="004B751B"/>
    <w:rsid w:val="004B75F0"/>
    <w:rsid w:val="004C45D3"/>
    <w:rsid w:val="004C5C35"/>
    <w:rsid w:val="004C76A2"/>
    <w:rsid w:val="004E1DA1"/>
    <w:rsid w:val="004E21DE"/>
    <w:rsid w:val="004E41C9"/>
    <w:rsid w:val="004E645C"/>
    <w:rsid w:val="004F185D"/>
    <w:rsid w:val="004F4236"/>
    <w:rsid w:val="00501C24"/>
    <w:rsid w:val="0050206C"/>
    <w:rsid w:val="00505D70"/>
    <w:rsid w:val="005116CA"/>
    <w:rsid w:val="00515B6B"/>
    <w:rsid w:val="00516A85"/>
    <w:rsid w:val="00521022"/>
    <w:rsid w:val="005253D0"/>
    <w:rsid w:val="00525B8D"/>
    <w:rsid w:val="00526DB3"/>
    <w:rsid w:val="00527D57"/>
    <w:rsid w:val="00531898"/>
    <w:rsid w:val="005319F5"/>
    <w:rsid w:val="0053559E"/>
    <w:rsid w:val="00536332"/>
    <w:rsid w:val="005363AA"/>
    <w:rsid w:val="0054259D"/>
    <w:rsid w:val="00546DCC"/>
    <w:rsid w:val="00547146"/>
    <w:rsid w:val="00547810"/>
    <w:rsid w:val="00547DB9"/>
    <w:rsid w:val="00555DC3"/>
    <w:rsid w:val="00556F49"/>
    <w:rsid w:val="0055726A"/>
    <w:rsid w:val="00557774"/>
    <w:rsid w:val="00560CDA"/>
    <w:rsid w:val="00562FFF"/>
    <w:rsid w:val="00565947"/>
    <w:rsid w:val="00583517"/>
    <w:rsid w:val="00591323"/>
    <w:rsid w:val="00597EAB"/>
    <w:rsid w:val="005A7102"/>
    <w:rsid w:val="005B1728"/>
    <w:rsid w:val="005B3340"/>
    <w:rsid w:val="005C0EB3"/>
    <w:rsid w:val="005C56EA"/>
    <w:rsid w:val="005C773B"/>
    <w:rsid w:val="005E093B"/>
    <w:rsid w:val="005E2B90"/>
    <w:rsid w:val="005E759D"/>
    <w:rsid w:val="005F1283"/>
    <w:rsid w:val="005F1791"/>
    <w:rsid w:val="005F3466"/>
    <w:rsid w:val="005F44C5"/>
    <w:rsid w:val="005F691F"/>
    <w:rsid w:val="00604854"/>
    <w:rsid w:val="006051CC"/>
    <w:rsid w:val="00605EAB"/>
    <w:rsid w:val="006101B9"/>
    <w:rsid w:val="006114D6"/>
    <w:rsid w:val="00612A7D"/>
    <w:rsid w:val="00615DC5"/>
    <w:rsid w:val="006172DB"/>
    <w:rsid w:val="00617F70"/>
    <w:rsid w:val="00622056"/>
    <w:rsid w:val="00623A80"/>
    <w:rsid w:val="00627DE0"/>
    <w:rsid w:val="006306A6"/>
    <w:rsid w:val="006313AD"/>
    <w:rsid w:val="0063140C"/>
    <w:rsid w:val="006339AF"/>
    <w:rsid w:val="00637A19"/>
    <w:rsid w:val="0064267C"/>
    <w:rsid w:val="006533F9"/>
    <w:rsid w:val="00656029"/>
    <w:rsid w:val="00656E9A"/>
    <w:rsid w:val="00660A5E"/>
    <w:rsid w:val="00662A4F"/>
    <w:rsid w:val="00662CFE"/>
    <w:rsid w:val="00664E63"/>
    <w:rsid w:val="00672409"/>
    <w:rsid w:val="00672BE9"/>
    <w:rsid w:val="0068212A"/>
    <w:rsid w:val="006863EF"/>
    <w:rsid w:val="006945D8"/>
    <w:rsid w:val="006A21D9"/>
    <w:rsid w:val="006A6022"/>
    <w:rsid w:val="006A7EFD"/>
    <w:rsid w:val="006B1769"/>
    <w:rsid w:val="006C4CAD"/>
    <w:rsid w:val="006D2D01"/>
    <w:rsid w:val="006D3AD7"/>
    <w:rsid w:val="006D4846"/>
    <w:rsid w:val="006D65B2"/>
    <w:rsid w:val="006D6CAB"/>
    <w:rsid w:val="006E31AB"/>
    <w:rsid w:val="006F102D"/>
    <w:rsid w:val="006F6CAE"/>
    <w:rsid w:val="006F7F76"/>
    <w:rsid w:val="007024CD"/>
    <w:rsid w:val="00702B8C"/>
    <w:rsid w:val="0070354F"/>
    <w:rsid w:val="00703EF3"/>
    <w:rsid w:val="007061BD"/>
    <w:rsid w:val="0071034F"/>
    <w:rsid w:val="0071206D"/>
    <w:rsid w:val="00712A84"/>
    <w:rsid w:val="00712D86"/>
    <w:rsid w:val="00714022"/>
    <w:rsid w:val="00731D9E"/>
    <w:rsid w:val="00735340"/>
    <w:rsid w:val="00736161"/>
    <w:rsid w:val="007364BF"/>
    <w:rsid w:val="00736834"/>
    <w:rsid w:val="00737571"/>
    <w:rsid w:val="00737F82"/>
    <w:rsid w:val="00742F93"/>
    <w:rsid w:val="00744B2F"/>
    <w:rsid w:val="00746022"/>
    <w:rsid w:val="007469DA"/>
    <w:rsid w:val="00751726"/>
    <w:rsid w:val="00763571"/>
    <w:rsid w:val="0076385F"/>
    <w:rsid w:val="007644C0"/>
    <w:rsid w:val="007650A4"/>
    <w:rsid w:val="0077250A"/>
    <w:rsid w:val="00786372"/>
    <w:rsid w:val="0078746A"/>
    <w:rsid w:val="00787B76"/>
    <w:rsid w:val="007939C3"/>
    <w:rsid w:val="00795DBE"/>
    <w:rsid w:val="007A13B5"/>
    <w:rsid w:val="007A2C2E"/>
    <w:rsid w:val="007A2CD3"/>
    <w:rsid w:val="007A3F21"/>
    <w:rsid w:val="007A4A4B"/>
    <w:rsid w:val="007A4D7F"/>
    <w:rsid w:val="007A6A14"/>
    <w:rsid w:val="007A6FC7"/>
    <w:rsid w:val="007B201F"/>
    <w:rsid w:val="007B37B9"/>
    <w:rsid w:val="007B7F12"/>
    <w:rsid w:val="007C0352"/>
    <w:rsid w:val="007C05E2"/>
    <w:rsid w:val="007C0B93"/>
    <w:rsid w:val="007C1C2D"/>
    <w:rsid w:val="007C3716"/>
    <w:rsid w:val="007D4FF3"/>
    <w:rsid w:val="007E000D"/>
    <w:rsid w:val="007E0BFF"/>
    <w:rsid w:val="007E5729"/>
    <w:rsid w:val="007E65B3"/>
    <w:rsid w:val="007F2897"/>
    <w:rsid w:val="007F43ED"/>
    <w:rsid w:val="007F6C97"/>
    <w:rsid w:val="00802B63"/>
    <w:rsid w:val="00802C94"/>
    <w:rsid w:val="00805A0D"/>
    <w:rsid w:val="008068E4"/>
    <w:rsid w:val="008114F2"/>
    <w:rsid w:val="00816B07"/>
    <w:rsid w:val="00816F62"/>
    <w:rsid w:val="00820546"/>
    <w:rsid w:val="008341F1"/>
    <w:rsid w:val="0083448B"/>
    <w:rsid w:val="008412FE"/>
    <w:rsid w:val="00846B47"/>
    <w:rsid w:val="00847B4E"/>
    <w:rsid w:val="008544E4"/>
    <w:rsid w:val="008550BA"/>
    <w:rsid w:val="00856B6A"/>
    <w:rsid w:val="00856B85"/>
    <w:rsid w:val="00864332"/>
    <w:rsid w:val="008647B8"/>
    <w:rsid w:val="00872E55"/>
    <w:rsid w:val="0087703F"/>
    <w:rsid w:val="00881D9C"/>
    <w:rsid w:val="00885AE2"/>
    <w:rsid w:val="0088666A"/>
    <w:rsid w:val="0089191E"/>
    <w:rsid w:val="008A62CC"/>
    <w:rsid w:val="008A7E7C"/>
    <w:rsid w:val="008B3AA7"/>
    <w:rsid w:val="008B5862"/>
    <w:rsid w:val="008B7BFF"/>
    <w:rsid w:val="008C278B"/>
    <w:rsid w:val="008C427C"/>
    <w:rsid w:val="008C5434"/>
    <w:rsid w:val="008C5ED9"/>
    <w:rsid w:val="008C7836"/>
    <w:rsid w:val="008E7B1A"/>
    <w:rsid w:val="008F3BE2"/>
    <w:rsid w:val="008F631C"/>
    <w:rsid w:val="008F67F5"/>
    <w:rsid w:val="009012D0"/>
    <w:rsid w:val="0090133E"/>
    <w:rsid w:val="0090266B"/>
    <w:rsid w:val="00904B2C"/>
    <w:rsid w:val="009050ED"/>
    <w:rsid w:val="00905C90"/>
    <w:rsid w:val="0091608C"/>
    <w:rsid w:val="00921F1A"/>
    <w:rsid w:val="00922202"/>
    <w:rsid w:val="009261D2"/>
    <w:rsid w:val="00927082"/>
    <w:rsid w:val="009344A3"/>
    <w:rsid w:val="00936E2A"/>
    <w:rsid w:val="00944FFD"/>
    <w:rsid w:val="00946112"/>
    <w:rsid w:val="0095110B"/>
    <w:rsid w:val="009515F0"/>
    <w:rsid w:val="0095471D"/>
    <w:rsid w:val="00954B48"/>
    <w:rsid w:val="009554FA"/>
    <w:rsid w:val="00957DFE"/>
    <w:rsid w:val="00960156"/>
    <w:rsid w:val="00960B20"/>
    <w:rsid w:val="00961A7F"/>
    <w:rsid w:val="00962826"/>
    <w:rsid w:val="00964BA7"/>
    <w:rsid w:val="00965613"/>
    <w:rsid w:val="00965FD9"/>
    <w:rsid w:val="0097476B"/>
    <w:rsid w:val="0097713D"/>
    <w:rsid w:val="00977EF4"/>
    <w:rsid w:val="009871BC"/>
    <w:rsid w:val="009946DF"/>
    <w:rsid w:val="00995A02"/>
    <w:rsid w:val="00996CD9"/>
    <w:rsid w:val="00997FBA"/>
    <w:rsid w:val="009A6BBB"/>
    <w:rsid w:val="009A7FF0"/>
    <w:rsid w:val="009B0214"/>
    <w:rsid w:val="009B4F52"/>
    <w:rsid w:val="009B6A94"/>
    <w:rsid w:val="009C160E"/>
    <w:rsid w:val="009C36E8"/>
    <w:rsid w:val="009C61B5"/>
    <w:rsid w:val="009D0929"/>
    <w:rsid w:val="009D1081"/>
    <w:rsid w:val="009D332D"/>
    <w:rsid w:val="009D753C"/>
    <w:rsid w:val="009E1141"/>
    <w:rsid w:val="009E3FB6"/>
    <w:rsid w:val="009E465B"/>
    <w:rsid w:val="009E6D0A"/>
    <w:rsid w:val="009E7145"/>
    <w:rsid w:val="009E71C6"/>
    <w:rsid w:val="009E7B37"/>
    <w:rsid w:val="009F1156"/>
    <w:rsid w:val="009F1902"/>
    <w:rsid w:val="009F60AA"/>
    <w:rsid w:val="00A00560"/>
    <w:rsid w:val="00A009B3"/>
    <w:rsid w:val="00A0267F"/>
    <w:rsid w:val="00A03FAE"/>
    <w:rsid w:val="00A1662C"/>
    <w:rsid w:val="00A22037"/>
    <w:rsid w:val="00A2284A"/>
    <w:rsid w:val="00A23FCD"/>
    <w:rsid w:val="00A2478F"/>
    <w:rsid w:val="00A25430"/>
    <w:rsid w:val="00A26FED"/>
    <w:rsid w:val="00A27832"/>
    <w:rsid w:val="00A30C14"/>
    <w:rsid w:val="00A33683"/>
    <w:rsid w:val="00A34476"/>
    <w:rsid w:val="00A35921"/>
    <w:rsid w:val="00A46198"/>
    <w:rsid w:val="00A46252"/>
    <w:rsid w:val="00A50D44"/>
    <w:rsid w:val="00A514A9"/>
    <w:rsid w:val="00A51B25"/>
    <w:rsid w:val="00A524FD"/>
    <w:rsid w:val="00A55E72"/>
    <w:rsid w:val="00A57553"/>
    <w:rsid w:val="00A60670"/>
    <w:rsid w:val="00A6701C"/>
    <w:rsid w:val="00A67142"/>
    <w:rsid w:val="00A704B2"/>
    <w:rsid w:val="00A712EC"/>
    <w:rsid w:val="00A7338A"/>
    <w:rsid w:val="00A91115"/>
    <w:rsid w:val="00A9185F"/>
    <w:rsid w:val="00A970E8"/>
    <w:rsid w:val="00AA04F6"/>
    <w:rsid w:val="00AA2461"/>
    <w:rsid w:val="00AA53DE"/>
    <w:rsid w:val="00AA6F18"/>
    <w:rsid w:val="00AB1B31"/>
    <w:rsid w:val="00AB5BA9"/>
    <w:rsid w:val="00AC08D7"/>
    <w:rsid w:val="00AC2030"/>
    <w:rsid w:val="00AC463A"/>
    <w:rsid w:val="00AC4E96"/>
    <w:rsid w:val="00AC716A"/>
    <w:rsid w:val="00AC77E2"/>
    <w:rsid w:val="00AD14D1"/>
    <w:rsid w:val="00AD36B4"/>
    <w:rsid w:val="00AD36E9"/>
    <w:rsid w:val="00AD387B"/>
    <w:rsid w:val="00AD51C7"/>
    <w:rsid w:val="00AD62AA"/>
    <w:rsid w:val="00AE1A19"/>
    <w:rsid w:val="00AF5AC6"/>
    <w:rsid w:val="00B00322"/>
    <w:rsid w:val="00B05E87"/>
    <w:rsid w:val="00B06283"/>
    <w:rsid w:val="00B16DD0"/>
    <w:rsid w:val="00B202B2"/>
    <w:rsid w:val="00B242C5"/>
    <w:rsid w:val="00B24F08"/>
    <w:rsid w:val="00B2789E"/>
    <w:rsid w:val="00B36EC8"/>
    <w:rsid w:val="00B461FF"/>
    <w:rsid w:val="00B50071"/>
    <w:rsid w:val="00B5070A"/>
    <w:rsid w:val="00B50AAE"/>
    <w:rsid w:val="00B6071A"/>
    <w:rsid w:val="00B6487E"/>
    <w:rsid w:val="00B700F5"/>
    <w:rsid w:val="00B767C3"/>
    <w:rsid w:val="00B77D60"/>
    <w:rsid w:val="00B8599B"/>
    <w:rsid w:val="00B90F49"/>
    <w:rsid w:val="00B92F7D"/>
    <w:rsid w:val="00B95BA7"/>
    <w:rsid w:val="00B978E3"/>
    <w:rsid w:val="00BA3352"/>
    <w:rsid w:val="00BA37BA"/>
    <w:rsid w:val="00BA5F3D"/>
    <w:rsid w:val="00BB06E6"/>
    <w:rsid w:val="00BB1DE0"/>
    <w:rsid w:val="00BC317D"/>
    <w:rsid w:val="00BC3F32"/>
    <w:rsid w:val="00BD1179"/>
    <w:rsid w:val="00BD2D4B"/>
    <w:rsid w:val="00BD4746"/>
    <w:rsid w:val="00BE7DD3"/>
    <w:rsid w:val="00BF02BD"/>
    <w:rsid w:val="00BF0F9C"/>
    <w:rsid w:val="00BF4CF9"/>
    <w:rsid w:val="00C10A6B"/>
    <w:rsid w:val="00C115AB"/>
    <w:rsid w:val="00C1360D"/>
    <w:rsid w:val="00C14339"/>
    <w:rsid w:val="00C220D9"/>
    <w:rsid w:val="00C23770"/>
    <w:rsid w:val="00C25222"/>
    <w:rsid w:val="00C27212"/>
    <w:rsid w:val="00C36A4C"/>
    <w:rsid w:val="00C420D0"/>
    <w:rsid w:val="00C44043"/>
    <w:rsid w:val="00C47E45"/>
    <w:rsid w:val="00C52B72"/>
    <w:rsid w:val="00C53D50"/>
    <w:rsid w:val="00C60E62"/>
    <w:rsid w:val="00C62AC6"/>
    <w:rsid w:val="00C64CB6"/>
    <w:rsid w:val="00C66205"/>
    <w:rsid w:val="00C67E25"/>
    <w:rsid w:val="00C74D02"/>
    <w:rsid w:val="00C76D59"/>
    <w:rsid w:val="00C808B0"/>
    <w:rsid w:val="00C80DDB"/>
    <w:rsid w:val="00C81082"/>
    <w:rsid w:val="00C83B87"/>
    <w:rsid w:val="00C91502"/>
    <w:rsid w:val="00C92BEE"/>
    <w:rsid w:val="00CA158F"/>
    <w:rsid w:val="00CA6BC5"/>
    <w:rsid w:val="00CA7303"/>
    <w:rsid w:val="00CA746E"/>
    <w:rsid w:val="00CB0A09"/>
    <w:rsid w:val="00CC2E21"/>
    <w:rsid w:val="00CC4CF9"/>
    <w:rsid w:val="00CD2707"/>
    <w:rsid w:val="00CD5749"/>
    <w:rsid w:val="00CE29FD"/>
    <w:rsid w:val="00CE4975"/>
    <w:rsid w:val="00CE7170"/>
    <w:rsid w:val="00CE7394"/>
    <w:rsid w:val="00CE7650"/>
    <w:rsid w:val="00CF19E5"/>
    <w:rsid w:val="00CF1FD8"/>
    <w:rsid w:val="00CF556B"/>
    <w:rsid w:val="00D03F76"/>
    <w:rsid w:val="00D06AE3"/>
    <w:rsid w:val="00D10C8E"/>
    <w:rsid w:val="00D16412"/>
    <w:rsid w:val="00D22454"/>
    <w:rsid w:val="00D3275B"/>
    <w:rsid w:val="00D33A83"/>
    <w:rsid w:val="00D356B3"/>
    <w:rsid w:val="00D35F92"/>
    <w:rsid w:val="00D43CEB"/>
    <w:rsid w:val="00D443E6"/>
    <w:rsid w:val="00D4614A"/>
    <w:rsid w:val="00D46BB4"/>
    <w:rsid w:val="00D47028"/>
    <w:rsid w:val="00D47826"/>
    <w:rsid w:val="00D5123C"/>
    <w:rsid w:val="00D55578"/>
    <w:rsid w:val="00D575FB"/>
    <w:rsid w:val="00D57B1B"/>
    <w:rsid w:val="00D57F5C"/>
    <w:rsid w:val="00D62A40"/>
    <w:rsid w:val="00D64523"/>
    <w:rsid w:val="00D64A23"/>
    <w:rsid w:val="00D66240"/>
    <w:rsid w:val="00D662A7"/>
    <w:rsid w:val="00D84A24"/>
    <w:rsid w:val="00D9012B"/>
    <w:rsid w:val="00DA012A"/>
    <w:rsid w:val="00DA0C58"/>
    <w:rsid w:val="00DA1D70"/>
    <w:rsid w:val="00DA39B0"/>
    <w:rsid w:val="00DB1009"/>
    <w:rsid w:val="00DB2B84"/>
    <w:rsid w:val="00DB7319"/>
    <w:rsid w:val="00DC2F3A"/>
    <w:rsid w:val="00DC47FF"/>
    <w:rsid w:val="00DC4A70"/>
    <w:rsid w:val="00DC563F"/>
    <w:rsid w:val="00DC6B4C"/>
    <w:rsid w:val="00DD089E"/>
    <w:rsid w:val="00DD39EE"/>
    <w:rsid w:val="00DD3EA7"/>
    <w:rsid w:val="00DE3049"/>
    <w:rsid w:val="00DE310A"/>
    <w:rsid w:val="00DE3BAB"/>
    <w:rsid w:val="00DE7FEE"/>
    <w:rsid w:val="00DF147B"/>
    <w:rsid w:val="00E0031D"/>
    <w:rsid w:val="00E05A8C"/>
    <w:rsid w:val="00E12D98"/>
    <w:rsid w:val="00E137AB"/>
    <w:rsid w:val="00E21B5A"/>
    <w:rsid w:val="00E249AF"/>
    <w:rsid w:val="00E273EA"/>
    <w:rsid w:val="00E30795"/>
    <w:rsid w:val="00E3105D"/>
    <w:rsid w:val="00E333EC"/>
    <w:rsid w:val="00E34F93"/>
    <w:rsid w:val="00E3502D"/>
    <w:rsid w:val="00E40662"/>
    <w:rsid w:val="00E520C7"/>
    <w:rsid w:val="00E61402"/>
    <w:rsid w:val="00E6158E"/>
    <w:rsid w:val="00E63652"/>
    <w:rsid w:val="00E646F1"/>
    <w:rsid w:val="00E65C5F"/>
    <w:rsid w:val="00E703E2"/>
    <w:rsid w:val="00E8041C"/>
    <w:rsid w:val="00E822CD"/>
    <w:rsid w:val="00E82458"/>
    <w:rsid w:val="00E83CC5"/>
    <w:rsid w:val="00E859C7"/>
    <w:rsid w:val="00E87CD7"/>
    <w:rsid w:val="00E95B32"/>
    <w:rsid w:val="00EA0AE8"/>
    <w:rsid w:val="00EA3B8E"/>
    <w:rsid w:val="00EB614A"/>
    <w:rsid w:val="00EC3331"/>
    <w:rsid w:val="00EC73AE"/>
    <w:rsid w:val="00ED22B6"/>
    <w:rsid w:val="00ED3FFE"/>
    <w:rsid w:val="00ED6571"/>
    <w:rsid w:val="00EE0640"/>
    <w:rsid w:val="00EE2125"/>
    <w:rsid w:val="00EE4846"/>
    <w:rsid w:val="00EE5432"/>
    <w:rsid w:val="00EE68E6"/>
    <w:rsid w:val="00EE7807"/>
    <w:rsid w:val="00EF05BE"/>
    <w:rsid w:val="00EF0C8A"/>
    <w:rsid w:val="00EF393F"/>
    <w:rsid w:val="00EF4C8F"/>
    <w:rsid w:val="00F01D3E"/>
    <w:rsid w:val="00F0324B"/>
    <w:rsid w:val="00F05060"/>
    <w:rsid w:val="00F12D58"/>
    <w:rsid w:val="00F15025"/>
    <w:rsid w:val="00F20F40"/>
    <w:rsid w:val="00F3277D"/>
    <w:rsid w:val="00F33A52"/>
    <w:rsid w:val="00F3459F"/>
    <w:rsid w:val="00F40C1A"/>
    <w:rsid w:val="00F41ADE"/>
    <w:rsid w:val="00F41CB6"/>
    <w:rsid w:val="00F42A42"/>
    <w:rsid w:val="00F43F68"/>
    <w:rsid w:val="00F44054"/>
    <w:rsid w:val="00F44A87"/>
    <w:rsid w:val="00F44AD8"/>
    <w:rsid w:val="00F46F9D"/>
    <w:rsid w:val="00F5107C"/>
    <w:rsid w:val="00F519ED"/>
    <w:rsid w:val="00F52588"/>
    <w:rsid w:val="00F6446D"/>
    <w:rsid w:val="00F6583B"/>
    <w:rsid w:val="00F67FE9"/>
    <w:rsid w:val="00F70E60"/>
    <w:rsid w:val="00F74E9F"/>
    <w:rsid w:val="00F7686B"/>
    <w:rsid w:val="00F7710C"/>
    <w:rsid w:val="00F771C4"/>
    <w:rsid w:val="00F80D99"/>
    <w:rsid w:val="00F81DF1"/>
    <w:rsid w:val="00F91B88"/>
    <w:rsid w:val="00F970C9"/>
    <w:rsid w:val="00FA0EFE"/>
    <w:rsid w:val="00FA32E3"/>
    <w:rsid w:val="00FA66FA"/>
    <w:rsid w:val="00FC0284"/>
    <w:rsid w:val="00FC2A7E"/>
    <w:rsid w:val="00FC2FF9"/>
    <w:rsid w:val="00FC3ADB"/>
    <w:rsid w:val="00FC3EA7"/>
    <w:rsid w:val="00FC592D"/>
    <w:rsid w:val="00FC60BF"/>
    <w:rsid w:val="00FC7C40"/>
    <w:rsid w:val="00FD08BD"/>
    <w:rsid w:val="00FD2598"/>
    <w:rsid w:val="00FD2CD6"/>
    <w:rsid w:val="00FD6B14"/>
    <w:rsid w:val="00FE340F"/>
    <w:rsid w:val="00FE70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3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rPr>
      <w:rFonts w:ascii="Arial" w:eastAsia="Arial" w:hAnsi="Arial" w:cs="Arial"/>
      <w:lang w:val="nl-NL" w:eastAsia="nl-NL" w:bidi="nl-NL"/>
    </w:rPr>
  </w:style>
  <w:style w:type="paragraph" w:styleId="Kop1">
    <w:name w:val="heading 1"/>
    <w:aliases w:val="nummer"/>
    <w:basedOn w:val="Standaard"/>
    <w:next w:val="Plattetekst"/>
    <w:link w:val="Kop1Char"/>
    <w:uiPriority w:val="1"/>
    <w:qFormat/>
    <w:rsid w:val="008C7836"/>
    <w:pPr>
      <w:numPr>
        <w:numId w:val="2"/>
      </w:numPr>
      <w:spacing w:before="120" w:after="120"/>
      <w:outlineLvl w:val="0"/>
    </w:pPr>
    <w:rPr>
      <w:color w:val="0A4E8C"/>
      <w:sz w:val="36"/>
      <w:szCs w:val="60"/>
    </w:rPr>
  </w:style>
  <w:style w:type="paragraph" w:styleId="Kop2">
    <w:name w:val="heading 2"/>
    <w:basedOn w:val="Kop1"/>
    <w:next w:val="Plattetekst"/>
    <w:link w:val="Kop2Char"/>
    <w:autoRedefine/>
    <w:uiPriority w:val="1"/>
    <w:qFormat/>
    <w:rsid w:val="00396EB3"/>
    <w:pPr>
      <w:numPr>
        <w:numId w:val="0"/>
      </w:numPr>
      <w:spacing w:before="0" w:after="0"/>
      <w:outlineLvl w:val="1"/>
    </w:pPr>
    <w:rPr>
      <w:rFonts w:asciiTheme="minorHAnsi" w:hAnsiTheme="minorHAnsi"/>
      <w:b/>
      <w:bCs/>
      <w:color w:val="0C9DD8"/>
      <w:sz w:val="24"/>
      <w:szCs w:val="24"/>
    </w:rPr>
  </w:style>
  <w:style w:type="paragraph" w:styleId="Kop3">
    <w:name w:val="heading 3"/>
    <w:basedOn w:val="Standaard"/>
    <w:next w:val="Standaard"/>
    <w:link w:val="Kop3Char"/>
    <w:autoRedefine/>
    <w:uiPriority w:val="9"/>
    <w:unhideWhenUsed/>
    <w:qFormat/>
    <w:rsid w:val="006114D6"/>
    <w:pPr>
      <w:outlineLvl w:val="2"/>
    </w:pPr>
    <w:rPr>
      <w:rFonts w:asciiTheme="minorHAnsi" w:hAnsiTheme="minorHAnsi" w:cstheme="minorHAnsi"/>
      <w:b/>
      <w:color w:val="00B0F0"/>
      <w:sz w:val="24"/>
      <w:szCs w:val="24"/>
    </w:rPr>
  </w:style>
  <w:style w:type="paragraph" w:styleId="Kop4">
    <w:name w:val="heading 4"/>
    <w:basedOn w:val="Standaard"/>
    <w:next w:val="Standaard"/>
    <w:link w:val="Kop4Char"/>
    <w:uiPriority w:val="9"/>
    <w:unhideWhenUsed/>
    <w:qFormat/>
    <w:rsid w:val="008C7836"/>
    <w:pPr>
      <w:spacing w:before="40" w:after="40"/>
      <w:outlineLvl w:val="3"/>
    </w:pPr>
    <w:rPr>
      <w:i/>
      <w:color w:val="0C9DD8"/>
      <w:sz w:val="1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uiPriority w:val="1"/>
    <w:qFormat/>
    <w:rsid w:val="00363301"/>
    <w:pPr>
      <w:spacing w:line="290" w:lineRule="auto"/>
      <w:ind w:right="295"/>
    </w:pPr>
    <w:rPr>
      <w:rFonts w:eastAsia="Arial" w:cs="Arial"/>
      <w:sz w:val="20"/>
      <w:szCs w:val="18"/>
      <w:lang w:val="nl-NL" w:eastAsia="nl-NL" w:bidi="nl-NL"/>
    </w:rPr>
  </w:style>
  <w:style w:type="paragraph" w:styleId="Lijstalinea">
    <w:name w:val="List Paragraph"/>
    <w:basedOn w:val="Standaard"/>
    <w:uiPriority w:val="34"/>
    <w:qFormat/>
    <w:pPr>
      <w:spacing w:before="43"/>
      <w:ind w:left="394" w:hanging="567"/>
    </w:pPr>
  </w:style>
  <w:style w:type="paragraph" w:customStyle="1" w:styleId="TableParagraph">
    <w:name w:val="Table Paragraph"/>
    <w:basedOn w:val="Standaard"/>
    <w:uiPriority w:val="1"/>
    <w:pPr>
      <w:spacing w:before="13" w:line="177" w:lineRule="exact"/>
    </w:pPr>
  </w:style>
  <w:style w:type="paragraph" w:styleId="Koptekst">
    <w:name w:val="header"/>
    <w:basedOn w:val="Standaard"/>
    <w:link w:val="KoptekstChar"/>
    <w:uiPriority w:val="99"/>
    <w:unhideWhenUsed/>
    <w:rsid w:val="00583517"/>
    <w:pPr>
      <w:tabs>
        <w:tab w:val="center" w:pos="4536"/>
        <w:tab w:val="right" w:pos="9072"/>
      </w:tabs>
    </w:pPr>
  </w:style>
  <w:style w:type="character" w:customStyle="1" w:styleId="KoptekstChar">
    <w:name w:val="Koptekst Char"/>
    <w:basedOn w:val="Standaardalinea-lettertype"/>
    <w:link w:val="Koptekst"/>
    <w:uiPriority w:val="99"/>
    <w:rsid w:val="00583517"/>
    <w:rPr>
      <w:rFonts w:ascii="Arial" w:eastAsia="Arial" w:hAnsi="Arial" w:cs="Arial"/>
      <w:lang w:val="nl-NL" w:eastAsia="nl-NL" w:bidi="nl-NL"/>
    </w:rPr>
  </w:style>
  <w:style w:type="paragraph" w:styleId="Voettekst">
    <w:name w:val="footer"/>
    <w:basedOn w:val="Standaard"/>
    <w:link w:val="VoettekstChar"/>
    <w:uiPriority w:val="99"/>
    <w:unhideWhenUsed/>
    <w:rsid w:val="00583517"/>
    <w:pPr>
      <w:tabs>
        <w:tab w:val="center" w:pos="4536"/>
        <w:tab w:val="right" w:pos="9072"/>
      </w:tabs>
    </w:pPr>
  </w:style>
  <w:style w:type="character" w:customStyle="1" w:styleId="VoettekstChar">
    <w:name w:val="Voettekst Char"/>
    <w:basedOn w:val="Standaardalinea-lettertype"/>
    <w:link w:val="Voettekst"/>
    <w:uiPriority w:val="99"/>
    <w:rsid w:val="00583517"/>
    <w:rPr>
      <w:rFonts w:ascii="Arial" w:eastAsia="Arial" w:hAnsi="Arial" w:cs="Arial"/>
      <w:lang w:val="nl-NL" w:eastAsia="nl-NL" w:bidi="nl-NL"/>
    </w:rPr>
  </w:style>
  <w:style w:type="character" w:customStyle="1" w:styleId="Kop3Char">
    <w:name w:val="Kop 3 Char"/>
    <w:basedOn w:val="Standaardalinea-lettertype"/>
    <w:link w:val="Kop3"/>
    <w:uiPriority w:val="9"/>
    <w:rsid w:val="006114D6"/>
    <w:rPr>
      <w:rFonts w:eastAsia="Arial" w:cstheme="minorHAnsi"/>
      <w:b/>
      <w:color w:val="00B0F0"/>
      <w:sz w:val="24"/>
      <w:szCs w:val="24"/>
      <w:lang w:val="nl-NL" w:eastAsia="nl-NL" w:bidi="nl-NL"/>
    </w:rPr>
  </w:style>
  <w:style w:type="character" w:customStyle="1" w:styleId="Kop4Char">
    <w:name w:val="Kop 4 Char"/>
    <w:basedOn w:val="Standaardalinea-lettertype"/>
    <w:link w:val="Kop4"/>
    <w:uiPriority w:val="9"/>
    <w:rsid w:val="008C7836"/>
    <w:rPr>
      <w:rFonts w:ascii="Arial" w:eastAsia="Arial" w:hAnsi="Arial" w:cs="Arial"/>
      <w:i/>
      <w:color w:val="0C9DD8"/>
      <w:sz w:val="18"/>
      <w:lang w:eastAsia="nl-NL" w:bidi="nl-NL"/>
    </w:rPr>
  </w:style>
  <w:style w:type="paragraph" w:styleId="Titel">
    <w:name w:val="Title"/>
    <w:basedOn w:val="Kop1"/>
    <w:next w:val="Standaard"/>
    <w:link w:val="TitelChar"/>
    <w:autoRedefine/>
    <w:uiPriority w:val="10"/>
    <w:qFormat/>
    <w:rsid w:val="008C7836"/>
    <w:pPr>
      <w:numPr>
        <w:numId w:val="0"/>
      </w:numPr>
      <w:spacing w:before="0"/>
    </w:pPr>
  </w:style>
  <w:style w:type="character" w:customStyle="1" w:styleId="TitelChar">
    <w:name w:val="Titel Char"/>
    <w:basedOn w:val="Standaardalinea-lettertype"/>
    <w:link w:val="Titel"/>
    <w:uiPriority w:val="10"/>
    <w:rsid w:val="008C7836"/>
    <w:rPr>
      <w:rFonts w:ascii="Arial" w:eastAsia="Arial" w:hAnsi="Arial" w:cs="Arial"/>
      <w:color w:val="0A4E8C"/>
      <w:sz w:val="36"/>
      <w:szCs w:val="60"/>
      <w:lang w:val="nl-NL" w:eastAsia="nl-NL" w:bidi="nl-NL"/>
    </w:rPr>
  </w:style>
  <w:style w:type="character" w:styleId="Nadruk">
    <w:name w:val="Emphasis"/>
    <w:aliases w:val="Ondertitel IBD"/>
    <w:basedOn w:val="Standaardalinea-lettertype"/>
    <w:uiPriority w:val="20"/>
    <w:qFormat/>
    <w:rsid w:val="00F33A52"/>
    <w:rPr>
      <w:rFonts w:ascii="Arial" w:hAnsi="Arial"/>
      <w:color w:val="0C9DD8"/>
      <w:sz w:val="32"/>
      <w:szCs w:val="32"/>
    </w:rPr>
  </w:style>
  <w:style w:type="character" w:styleId="Intensievebenadrukking">
    <w:name w:val="Intense Emphasis"/>
    <w:aliases w:val="Chapeau Bovenregel"/>
    <w:basedOn w:val="Standaardalinea-lettertype"/>
    <w:uiPriority w:val="21"/>
    <w:qFormat/>
    <w:rsid w:val="00F33A52"/>
    <w:rPr>
      <w:rFonts w:ascii="Arial" w:hAnsi="Arial"/>
      <w:i/>
      <w:color w:val="0C9DD8"/>
      <w:sz w:val="28"/>
      <w:szCs w:val="28"/>
    </w:rPr>
  </w:style>
  <w:style w:type="paragraph" w:styleId="Inhopg1">
    <w:name w:val="toc 1"/>
    <w:basedOn w:val="Standaard"/>
    <w:next w:val="Standaard"/>
    <w:autoRedefine/>
    <w:uiPriority w:val="39"/>
    <w:unhideWhenUsed/>
    <w:rsid w:val="00D47028"/>
    <w:pPr>
      <w:spacing w:before="120"/>
    </w:pPr>
    <w:rPr>
      <w:rFonts w:asciiTheme="majorHAnsi" w:hAnsiTheme="majorHAnsi"/>
      <w:b/>
      <w:bCs/>
      <w:color w:val="548DD4"/>
      <w:sz w:val="24"/>
      <w:szCs w:val="24"/>
    </w:rPr>
  </w:style>
  <w:style w:type="paragraph" w:styleId="Inhopg2">
    <w:name w:val="toc 2"/>
    <w:basedOn w:val="Standaard"/>
    <w:next w:val="Standaard"/>
    <w:autoRedefine/>
    <w:uiPriority w:val="39"/>
    <w:unhideWhenUsed/>
    <w:rsid w:val="00A0267F"/>
    <w:pPr>
      <w:tabs>
        <w:tab w:val="left" w:pos="426"/>
        <w:tab w:val="right" w:leader="dot" w:pos="9060"/>
      </w:tabs>
    </w:pPr>
    <w:rPr>
      <w:rFonts w:asciiTheme="minorHAnsi" w:hAnsiTheme="minorHAnsi"/>
    </w:rPr>
  </w:style>
  <w:style w:type="paragraph" w:styleId="Inhopg3">
    <w:name w:val="toc 3"/>
    <w:basedOn w:val="Standaard"/>
    <w:next w:val="Standaard"/>
    <w:autoRedefine/>
    <w:uiPriority w:val="39"/>
    <w:unhideWhenUsed/>
    <w:rsid w:val="00D47028"/>
    <w:pPr>
      <w:ind w:left="220"/>
    </w:pPr>
    <w:rPr>
      <w:rFonts w:asciiTheme="minorHAnsi" w:hAnsiTheme="minorHAnsi"/>
      <w:i/>
      <w:iCs/>
    </w:rPr>
  </w:style>
  <w:style w:type="paragraph" w:styleId="Inhopg4">
    <w:name w:val="toc 4"/>
    <w:basedOn w:val="Standaard"/>
    <w:next w:val="Standaard"/>
    <w:autoRedefine/>
    <w:uiPriority w:val="39"/>
    <w:unhideWhenUsed/>
    <w:rsid w:val="00D47028"/>
    <w:pPr>
      <w:pBdr>
        <w:between w:val="double" w:sz="6" w:space="0" w:color="auto"/>
      </w:pBdr>
      <w:ind w:left="440"/>
    </w:pPr>
    <w:rPr>
      <w:rFonts w:asciiTheme="minorHAnsi" w:hAnsiTheme="minorHAnsi"/>
      <w:sz w:val="20"/>
      <w:szCs w:val="20"/>
    </w:rPr>
  </w:style>
  <w:style w:type="paragraph" w:styleId="Inhopg5">
    <w:name w:val="toc 5"/>
    <w:basedOn w:val="Standaard"/>
    <w:next w:val="Standaard"/>
    <w:autoRedefine/>
    <w:uiPriority w:val="39"/>
    <w:unhideWhenUsed/>
    <w:rsid w:val="00D47028"/>
    <w:pPr>
      <w:pBdr>
        <w:between w:val="double" w:sz="6" w:space="0" w:color="auto"/>
      </w:pBdr>
      <w:ind w:left="660"/>
    </w:pPr>
    <w:rPr>
      <w:rFonts w:asciiTheme="minorHAnsi" w:hAnsiTheme="minorHAnsi"/>
      <w:sz w:val="20"/>
      <w:szCs w:val="20"/>
    </w:rPr>
  </w:style>
  <w:style w:type="paragraph" w:styleId="Inhopg6">
    <w:name w:val="toc 6"/>
    <w:basedOn w:val="Standaard"/>
    <w:next w:val="Standaard"/>
    <w:autoRedefine/>
    <w:uiPriority w:val="39"/>
    <w:unhideWhenUsed/>
    <w:rsid w:val="00D47028"/>
    <w:pPr>
      <w:pBdr>
        <w:between w:val="double" w:sz="6" w:space="0" w:color="auto"/>
      </w:pBdr>
      <w:ind w:left="880"/>
    </w:pPr>
    <w:rPr>
      <w:rFonts w:asciiTheme="minorHAnsi" w:hAnsiTheme="minorHAnsi"/>
      <w:sz w:val="20"/>
      <w:szCs w:val="20"/>
    </w:rPr>
  </w:style>
  <w:style w:type="paragraph" w:styleId="Inhopg7">
    <w:name w:val="toc 7"/>
    <w:basedOn w:val="Standaard"/>
    <w:next w:val="Standaard"/>
    <w:autoRedefine/>
    <w:uiPriority w:val="39"/>
    <w:unhideWhenUsed/>
    <w:rsid w:val="00D47028"/>
    <w:pPr>
      <w:pBdr>
        <w:between w:val="double" w:sz="6" w:space="0" w:color="auto"/>
      </w:pBdr>
      <w:ind w:left="1100"/>
    </w:pPr>
    <w:rPr>
      <w:rFonts w:asciiTheme="minorHAnsi" w:hAnsiTheme="minorHAnsi"/>
      <w:sz w:val="20"/>
      <w:szCs w:val="20"/>
    </w:rPr>
  </w:style>
  <w:style w:type="paragraph" w:styleId="Inhopg8">
    <w:name w:val="toc 8"/>
    <w:basedOn w:val="Standaard"/>
    <w:next w:val="Standaard"/>
    <w:autoRedefine/>
    <w:uiPriority w:val="39"/>
    <w:unhideWhenUsed/>
    <w:rsid w:val="00D47028"/>
    <w:pPr>
      <w:pBdr>
        <w:between w:val="double" w:sz="6" w:space="0" w:color="auto"/>
      </w:pBdr>
      <w:ind w:left="1320"/>
    </w:pPr>
    <w:rPr>
      <w:rFonts w:asciiTheme="minorHAnsi" w:hAnsiTheme="minorHAnsi"/>
      <w:sz w:val="20"/>
      <w:szCs w:val="20"/>
    </w:rPr>
  </w:style>
  <w:style w:type="paragraph" w:styleId="Inhopg9">
    <w:name w:val="toc 9"/>
    <w:basedOn w:val="Standaard"/>
    <w:next w:val="Standaard"/>
    <w:autoRedefine/>
    <w:uiPriority w:val="39"/>
    <w:unhideWhenUsed/>
    <w:rsid w:val="00D47028"/>
    <w:pPr>
      <w:pBdr>
        <w:between w:val="double" w:sz="6" w:space="0" w:color="auto"/>
      </w:pBdr>
      <w:ind w:left="1540"/>
    </w:pPr>
    <w:rPr>
      <w:rFonts w:asciiTheme="minorHAnsi" w:hAnsiTheme="minorHAnsi"/>
      <w:sz w:val="20"/>
      <w:szCs w:val="20"/>
    </w:rPr>
  </w:style>
  <w:style w:type="character" w:styleId="Hyperlink">
    <w:name w:val="Hyperlink"/>
    <w:basedOn w:val="Standaardalinea-lettertype"/>
    <w:uiPriority w:val="99"/>
    <w:unhideWhenUsed/>
    <w:rsid w:val="00D47028"/>
    <w:rPr>
      <w:color w:val="0000FF" w:themeColor="hyperlink"/>
      <w:u w:val="single"/>
    </w:rPr>
  </w:style>
  <w:style w:type="paragraph" w:styleId="Voetnoottekst">
    <w:name w:val="footnote text"/>
    <w:basedOn w:val="Standaard"/>
    <w:link w:val="VoetnoottekstChar"/>
    <w:uiPriority w:val="99"/>
    <w:unhideWhenUsed/>
    <w:rsid w:val="0095471D"/>
    <w:rPr>
      <w:sz w:val="20"/>
      <w:szCs w:val="24"/>
    </w:rPr>
  </w:style>
  <w:style w:type="character" w:customStyle="1" w:styleId="VoetnoottekstChar">
    <w:name w:val="Voetnoottekst Char"/>
    <w:basedOn w:val="Standaardalinea-lettertype"/>
    <w:link w:val="Voetnoottekst"/>
    <w:uiPriority w:val="99"/>
    <w:rsid w:val="0095471D"/>
    <w:rPr>
      <w:rFonts w:ascii="Arial" w:eastAsia="Arial" w:hAnsi="Arial" w:cs="Arial"/>
      <w:sz w:val="20"/>
      <w:szCs w:val="24"/>
      <w:lang w:val="nl-NL" w:eastAsia="nl-NL" w:bidi="nl-NL"/>
    </w:rPr>
  </w:style>
  <w:style w:type="character" w:styleId="Voetnootmarkering">
    <w:name w:val="footnote reference"/>
    <w:basedOn w:val="Standaardalinea-lettertype"/>
    <w:uiPriority w:val="99"/>
    <w:unhideWhenUsed/>
    <w:rsid w:val="0076385F"/>
    <w:rPr>
      <w:vertAlign w:val="superscript"/>
    </w:rPr>
  </w:style>
  <w:style w:type="table" w:styleId="Tabelraster">
    <w:name w:val="Table Grid"/>
    <w:basedOn w:val="Standaardtabel"/>
    <w:uiPriority w:val="39"/>
    <w:rsid w:val="000F0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0F06E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alweb">
    <w:name w:val="Normal (Web)"/>
    <w:basedOn w:val="Standaard"/>
    <w:uiPriority w:val="99"/>
    <w:unhideWhenUsed/>
    <w:rsid w:val="00D5123C"/>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character" w:styleId="GevolgdeHyperlink">
    <w:name w:val="FollowedHyperlink"/>
    <w:basedOn w:val="Standaardalinea-lettertype"/>
    <w:uiPriority w:val="99"/>
    <w:semiHidden/>
    <w:unhideWhenUsed/>
    <w:rsid w:val="00D5123C"/>
    <w:rPr>
      <w:color w:val="800080" w:themeColor="followedHyperlink"/>
      <w:u w:val="single"/>
    </w:rPr>
  </w:style>
  <w:style w:type="paragraph" w:styleId="Documentstructuur">
    <w:name w:val="Document Map"/>
    <w:basedOn w:val="Standaard"/>
    <w:link w:val="DocumentstructuurChar"/>
    <w:uiPriority w:val="99"/>
    <w:semiHidden/>
    <w:unhideWhenUsed/>
    <w:rsid w:val="002D318B"/>
    <w:rPr>
      <w:rFonts w:ascii="Times New Roman" w:hAnsi="Times New Roman" w:cs="Times New Roman"/>
      <w:sz w:val="24"/>
      <w:szCs w:val="24"/>
    </w:rPr>
  </w:style>
  <w:style w:type="character" w:customStyle="1" w:styleId="DocumentstructuurChar">
    <w:name w:val="Documentstructuur Char"/>
    <w:basedOn w:val="Standaardalinea-lettertype"/>
    <w:link w:val="Documentstructuur"/>
    <w:uiPriority w:val="99"/>
    <w:semiHidden/>
    <w:rsid w:val="002D318B"/>
    <w:rPr>
      <w:rFonts w:ascii="Times New Roman" w:eastAsia="Arial" w:hAnsi="Times New Roman" w:cs="Times New Roman"/>
      <w:sz w:val="24"/>
      <w:szCs w:val="24"/>
      <w:lang w:val="nl-NL" w:eastAsia="nl-NL" w:bidi="nl-NL"/>
    </w:rPr>
  </w:style>
  <w:style w:type="paragraph" w:styleId="Kopvaninhoudsopgave">
    <w:name w:val="TOC Heading"/>
    <w:basedOn w:val="Kop1"/>
    <w:next w:val="Standaard"/>
    <w:uiPriority w:val="39"/>
    <w:unhideWhenUsed/>
    <w:qFormat/>
    <w:rsid w:val="007B7F12"/>
    <w:pPr>
      <w:keepNext/>
      <w:keepLines/>
      <w:widowControl/>
      <w:numPr>
        <w:numId w:val="1"/>
      </w:numPr>
      <w:autoSpaceDE/>
      <w:autoSpaceDN/>
      <w:spacing w:before="480" w:line="276" w:lineRule="auto"/>
      <w:ind w:left="567" w:hanging="567"/>
      <w:outlineLvl w:val="9"/>
    </w:pPr>
    <w:rPr>
      <w:rFonts w:asciiTheme="majorHAnsi" w:eastAsiaTheme="majorEastAsia" w:hAnsiTheme="majorHAnsi" w:cstheme="majorBidi"/>
      <w:b/>
      <w:bCs/>
      <w:color w:val="365F91" w:themeColor="accent1" w:themeShade="BF"/>
      <w:sz w:val="28"/>
      <w:szCs w:val="28"/>
      <w:lang w:bidi="ar-SA"/>
    </w:rPr>
  </w:style>
  <w:style w:type="character" w:styleId="Subtieleverwijzing">
    <w:name w:val="Subtle Reference"/>
    <w:basedOn w:val="Standaardalinea-lettertype"/>
    <w:uiPriority w:val="31"/>
    <w:qFormat/>
    <w:rsid w:val="007B7F12"/>
    <w:rPr>
      <w:smallCaps/>
      <w:color w:val="5A5A5A" w:themeColor="text1" w:themeTint="A5"/>
    </w:rPr>
  </w:style>
  <w:style w:type="character" w:customStyle="1" w:styleId="Kop2Char">
    <w:name w:val="Kop 2 Char"/>
    <w:basedOn w:val="Standaardalinea-lettertype"/>
    <w:link w:val="Kop2"/>
    <w:uiPriority w:val="1"/>
    <w:rsid w:val="00396EB3"/>
    <w:rPr>
      <w:rFonts w:eastAsia="Arial" w:cs="Arial"/>
      <w:b/>
      <w:bCs/>
      <w:color w:val="0C9DD8"/>
      <w:sz w:val="24"/>
      <w:szCs w:val="24"/>
      <w:lang w:val="nl-NL" w:eastAsia="nl-NL" w:bidi="nl-NL"/>
    </w:rPr>
  </w:style>
  <w:style w:type="paragraph" w:customStyle="1" w:styleId="documenthuishouding">
    <w:name w:val="document huishouding"/>
    <w:basedOn w:val="Kop1"/>
    <w:link w:val="documenthuishoudingChar"/>
    <w:uiPriority w:val="1"/>
    <w:qFormat/>
    <w:rsid w:val="00F33A52"/>
    <w:pPr>
      <w:numPr>
        <w:numId w:val="0"/>
      </w:numPr>
    </w:pPr>
  </w:style>
  <w:style w:type="character" w:customStyle="1" w:styleId="Kop1Char">
    <w:name w:val="Kop 1 Char"/>
    <w:aliases w:val="nummer Char"/>
    <w:basedOn w:val="Standaardalinea-lettertype"/>
    <w:link w:val="Kop1"/>
    <w:uiPriority w:val="1"/>
    <w:rsid w:val="00F33A52"/>
    <w:rPr>
      <w:rFonts w:ascii="Arial" w:eastAsia="Arial" w:hAnsi="Arial" w:cs="Arial"/>
      <w:color w:val="0A4E8C"/>
      <w:sz w:val="36"/>
      <w:szCs w:val="60"/>
      <w:lang w:val="nl-NL" w:eastAsia="nl-NL" w:bidi="nl-NL"/>
    </w:rPr>
  </w:style>
  <w:style w:type="character" w:customStyle="1" w:styleId="documenthuishoudingChar">
    <w:name w:val="document huishouding Char"/>
    <w:basedOn w:val="Kop1Char"/>
    <w:link w:val="documenthuishouding"/>
    <w:uiPriority w:val="1"/>
    <w:rsid w:val="00F33A52"/>
    <w:rPr>
      <w:rFonts w:ascii="Arial" w:eastAsia="Arial" w:hAnsi="Arial" w:cs="Arial"/>
      <w:color w:val="0A4E8C"/>
      <w:sz w:val="36"/>
      <w:szCs w:val="60"/>
      <w:lang w:val="nl-NL" w:eastAsia="nl-NL" w:bidi="nl-NL"/>
    </w:rPr>
  </w:style>
  <w:style w:type="character" w:customStyle="1" w:styleId="Onopgelostemelding1">
    <w:name w:val="Onopgeloste melding1"/>
    <w:basedOn w:val="Standaardalinea-lettertype"/>
    <w:uiPriority w:val="99"/>
    <w:rsid w:val="00FC592D"/>
    <w:rPr>
      <w:color w:val="605E5C"/>
      <w:shd w:val="clear" w:color="auto" w:fill="E1DFDD"/>
    </w:rPr>
  </w:style>
  <w:style w:type="paragraph" w:styleId="Ballontekst">
    <w:name w:val="Balloon Text"/>
    <w:basedOn w:val="Standaard"/>
    <w:link w:val="BallontekstChar"/>
    <w:uiPriority w:val="99"/>
    <w:semiHidden/>
    <w:unhideWhenUsed/>
    <w:rsid w:val="006533F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533F9"/>
    <w:rPr>
      <w:rFonts w:ascii="Segoe UI" w:eastAsia="Arial" w:hAnsi="Segoe UI" w:cs="Segoe UI"/>
      <w:sz w:val="18"/>
      <w:szCs w:val="18"/>
      <w:lang w:val="nl-NL" w:eastAsia="nl-NL" w:bidi="nl-NL"/>
    </w:rPr>
  </w:style>
  <w:style w:type="character" w:styleId="Zwaar">
    <w:name w:val="Strong"/>
    <w:basedOn w:val="Standaardalinea-lettertype"/>
    <w:uiPriority w:val="22"/>
    <w:qFormat/>
    <w:rsid w:val="0007375A"/>
    <w:rPr>
      <w:b/>
      <w:bCs/>
    </w:rPr>
  </w:style>
  <w:style w:type="paragraph" w:styleId="Revisie">
    <w:name w:val="Revision"/>
    <w:hidden/>
    <w:uiPriority w:val="99"/>
    <w:semiHidden/>
    <w:rsid w:val="00B8599B"/>
    <w:pPr>
      <w:widowControl/>
      <w:autoSpaceDE/>
      <w:autoSpaceDN/>
    </w:pPr>
    <w:rPr>
      <w:rFonts w:ascii="Arial" w:eastAsia="Arial" w:hAnsi="Arial" w:cs="Arial"/>
      <w:lang w:val="nl-NL" w:eastAsia="nl-NL" w:bidi="nl-NL"/>
    </w:rPr>
  </w:style>
  <w:style w:type="character" w:styleId="Verwijzingopmerking">
    <w:name w:val="annotation reference"/>
    <w:basedOn w:val="Standaardalinea-lettertype"/>
    <w:uiPriority w:val="99"/>
    <w:semiHidden/>
    <w:unhideWhenUsed/>
    <w:rsid w:val="003A591D"/>
    <w:rPr>
      <w:sz w:val="16"/>
      <w:szCs w:val="16"/>
    </w:rPr>
  </w:style>
  <w:style w:type="paragraph" w:styleId="Tekstopmerking">
    <w:name w:val="annotation text"/>
    <w:basedOn w:val="Standaard"/>
    <w:link w:val="TekstopmerkingChar"/>
    <w:uiPriority w:val="99"/>
    <w:unhideWhenUsed/>
    <w:rsid w:val="003A591D"/>
    <w:rPr>
      <w:sz w:val="20"/>
      <w:szCs w:val="20"/>
    </w:rPr>
  </w:style>
  <w:style w:type="character" w:customStyle="1" w:styleId="TekstopmerkingChar">
    <w:name w:val="Tekst opmerking Char"/>
    <w:basedOn w:val="Standaardalinea-lettertype"/>
    <w:link w:val="Tekstopmerking"/>
    <w:uiPriority w:val="99"/>
    <w:rsid w:val="003A591D"/>
    <w:rPr>
      <w:rFonts w:ascii="Arial" w:eastAsia="Arial" w:hAnsi="Arial" w:cs="Arial"/>
      <w:sz w:val="20"/>
      <w:szCs w:val="20"/>
      <w:lang w:val="nl-NL" w:eastAsia="nl-NL" w:bidi="nl-NL"/>
    </w:rPr>
  </w:style>
  <w:style w:type="paragraph" w:styleId="Onderwerpvanopmerking">
    <w:name w:val="annotation subject"/>
    <w:basedOn w:val="Tekstopmerking"/>
    <w:next w:val="Tekstopmerking"/>
    <w:link w:val="OnderwerpvanopmerkingChar"/>
    <w:uiPriority w:val="99"/>
    <w:semiHidden/>
    <w:unhideWhenUsed/>
    <w:rsid w:val="00292631"/>
    <w:rPr>
      <w:b/>
      <w:bCs/>
    </w:rPr>
  </w:style>
  <w:style w:type="character" w:customStyle="1" w:styleId="OnderwerpvanopmerkingChar">
    <w:name w:val="Onderwerp van opmerking Char"/>
    <w:basedOn w:val="TekstopmerkingChar"/>
    <w:link w:val="Onderwerpvanopmerking"/>
    <w:uiPriority w:val="99"/>
    <w:semiHidden/>
    <w:rsid w:val="00292631"/>
    <w:rPr>
      <w:rFonts w:ascii="Arial" w:eastAsia="Arial" w:hAnsi="Arial" w:cs="Arial"/>
      <w:b/>
      <w:bCs/>
      <w:sz w:val="20"/>
      <w:szCs w:val="20"/>
      <w:lang w:val="nl-NL" w:eastAsia="nl-NL" w:bidi="nl-NL"/>
    </w:rPr>
  </w:style>
  <w:style w:type="character" w:styleId="Paginanummer">
    <w:name w:val="page number"/>
    <w:basedOn w:val="Standaardalinea-lettertype"/>
    <w:uiPriority w:val="99"/>
    <w:semiHidden/>
    <w:unhideWhenUsed/>
    <w:rsid w:val="00F970C9"/>
  </w:style>
  <w:style w:type="paragraph" w:customStyle="1" w:styleId="xmsonormal">
    <w:name w:val="x_msonormal"/>
    <w:basedOn w:val="Standaard"/>
    <w:rsid w:val="006E31A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Onopgelostemelding2">
    <w:name w:val="Onopgeloste melding2"/>
    <w:basedOn w:val="Standaardalinea-lettertype"/>
    <w:uiPriority w:val="99"/>
    <w:semiHidden/>
    <w:unhideWhenUsed/>
    <w:rsid w:val="00224F09"/>
    <w:rPr>
      <w:color w:val="605E5C"/>
      <w:shd w:val="clear" w:color="auto" w:fill="E1DFDD"/>
    </w:rPr>
  </w:style>
  <w:style w:type="paragraph" w:customStyle="1" w:styleId="Default">
    <w:name w:val="Default"/>
    <w:rsid w:val="00FA0EFE"/>
    <w:pPr>
      <w:widowControl/>
      <w:adjustRightInd w:val="0"/>
    </w:pPr>
    <w:rPr>
      <w:rFonts w:ascii="Arial" w:hAnsi="Arial" w:cs="Arial"/>
      <w:color w:val="000000"/>
      <w:sz w:val="24"/>
      <w:szCs w:val="24"/>
      <w:lang w:val="nl-NL"/>
    </w:rPr>
  </w:style>
  <w:style w:type="character" w:styleId="Onopgelostemelding">
    <w:name w:val="Unresolved Mention"/>
    <w:basedOn w:val="Standaardalinea-lettertype"/>
    <w:uiPriority w:val="99"/>
    <w:semiHidden/>
    <w:unhideWhenUsed/>
    <w:rsid w:val="00605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42929">
      <w:bodyDiv w:val="1"/>
      <w:marLeft w:val="0"/>
      <w:marRight w:val="0"/>
      <w:marTop w:val="0"/>
      <w:marBottom w:val="0"/>
      <w:divBdr>
        <w:top w:val="none" w:sz="0" w:space="0" w:color="auto"/>
        <w:left w:val="none" w:sz="0" w:space="0" w:color="auto"/>
        <w:bottom w:val="none" w:sz="0" w:space="0" w:color="auto"/>
        <w:right w:val="none" w:sz="0" w:space="0" w:color="auto"/>
      </w:divBdr>
      <w:divsChild>
        <w:div w:id="1900825395">
          <w:marLeft w:val="418"/>
          <w:marRight w:val="0"/>
          <w:marTop w:val="95"/>
          <w:marBottom w:val="0"/>
          <w:divBdr>
            <w:top w:val="none" w:sz="0" w:space="0" w:color="auto"/>
            <w:left w:val="none" w:sz="0" w:space="0" w:color="auto"/>
            <w:bottom w:val="none" w:sz="0" w:space="0" w:color="auto"/>
            <w:right w:val="none" w:sz="0" w:space="0" w:color="auto"/>
          </w:divBdr>
        </w:div>
      </w:divsChild>
    </w:div>
    <w:div w:id="239414200">
      <w:bodyDiv w:val="1"/>
      <w:marLeft w:val="0"/>
      <w:marRight w:val="0"/>
      <w:marTop w:val="0"/>
      <w:marBottom w:val="0"/>
      <w:divBdr>
        <w:top w:val="none" w:sz="0" w:space="0" w:color="auto"/>
        <w:left w:val="none" w:sz="0" w:space="0" w:color="auto"/>
        <w:bottom w:val="none" w:sz="0" w:space="0" w:color="auto"/>
        <w:right w:val="none" w:sz="0" w:space="0" w:color="auto"/>
      </w:divBdr>
      <w:divsChild>
        <w:div w:id="1521503408">
          <w:marLeft w:val="0"/>
          <w:marRight w:val="0"/>
          <w:marTop w:val="0"/>
          <w:marBottom w:val="0"/>
          <w:divBdr>
            <w:top w:val="none" w:sz="0" w:space="0" w:color="auto"/>
            <w:left w:val="none" w:sz="0" w:space="0" w:color="auto"/>
            <w:bottom w:val="none" w:sz="0" w:space="0" w:color="auto"/>
            <w:right w:val="none" w:sz="0" w:space="0" w:color="auto"/>
          </w:divBdr>
          <w:divsChild>
            <w:div w:id="1261647825">
              <w:marLeft w:val="0"/>
              <w:marRight w:val="0"/>
              <w:marTop w:val="0"/>
              <w:marBottom w:val="0"/>
              <w:divBdr>
                <w:top w:val="none" w:sz="0" w:space="0" w:color="auto"/>
                <w:left w:val="none" w:sz="0" w:space="0" w:color="auto"/>
                <w:bottom w:val="none" w:sz="0" w:space="0" w:color="auto"/>
                <w:right w:val="none" w:sz="0" w:space="0" w:color="auto"/>
              </w:divBdr>
              <w:divsChild>
                <w:div w:id="20246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7062">
      <w:bodyDiv w:val="1"/>
      <w:marLeft w:val="0"/>
      <w:marRight w:val="0"/>
      <w:marTop w:val="0"/>
      <w:marBottom w:val="0"/>
      <w:divBdr>
        <w:top w:val="none" w:sz="0" w:space="0" w:color="auto"/>
        <w:left w:val="none" w:sz="0" w:space="0" w:color="auto"/>
        <w:bottom w:val="none" w:sz="0" w:space="0" w:color="auto"/>
        <w:right w:val="none" w:sz="0" w:space="0" w:color="auto"/>
      </w:divBdr>
    </w:div>
    <w:div w:id="459959464">
      <w:bodyDiv w:val="1"/>
      <w:marLeft w:val="0"/>
      <w:marRight w:val="0"/>
      <w:marTop w:val="0"/>
      <w:marBottom w:val="0"/>
      <w:divBdr>
        <w:top w:val="none" w:sz="0" w:space="0" w:color="auto"/>
        <w:left w:val="none" w:sz="0" w:space="0" w:color="auto"/>
        <w:bottom w:val="none" w:sz="0" w:space="0" w:color="auto"/>
        <w:right w:val="none" w:sz="0" w:space="0" w:color="auto"/>
      </w:divBdr>
      <w:divsChild>
        <w:div w:id="618727715">
          <w:marLeft w:val="0"/>
          <w:marRight w:val="0"/>
          <w:marTop w:val="0"/>
          <w:marBottom w:val="0"/>
          <w:divBdr>
            <w:top w:val="none" w:sz="0" w:space="0" w:color="auto"/>
            <w:left w:val="none" w:sz="0" w:space="0" w:color="auto"/>
            <w:bottom w:val="none" w:sz="0" w:space="0" w:color="auto"/>
            <w:right w:val="none" w:sz="0" w:space="0" w:color="auto"/>
          </w:divBdr>
          <w:divsChild>
            <w:div w:id="184252896">
              <w:marLeft w:val="0"/>
              <w:marRight w:val="0"/>
              <w:marTop w:val="0"/>
              <w:marBottom w:val="0"/>
              <w:divBdr>
                <w:top w:val="none" w:sz="0" w:space="0" w:color="auto"/>
                <w:left w:val="none" w:sz="0" w:space="0" w:color="auto"/>
                <w:bottom w:val="none" w:sz="0" w:space="0" w:color="auto"/>
                <w:right w:val="none" w:sz="0" w:space="0" w:color="auto"/>
              </w:divBdr>
              <w:divsChild>
                <w:div w:id="21178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13084">
      <w:bodyDiv w:val="1"/>
      <w:marLeft w:val="0"/>
      <w:marRight w:val="0"/>
      <w:marTop w:val="0"/>
      <w:marBottom w:val="0"/>
      <w:divBdr>
        <w:top w:val="none" w:sz="0" w:space="0" w:color="auto"/>
        <w:left w:val="none" w:sz="0" w:space="0" w:color="auto"/>
        <w:bottom w:val="none" w:sz="0" w:space="0" w:color="auto"/>
        <w:right w:val="none" w:sz="0" w:space="0" w:color="auto"/>
      </w:divBdr>
    </w:div>
    <w:div w:id="599921175">
      <w:bodyDiv w:val="1"/>
      <w:marLeft w:val="0"/>
      <w:marRight w:val="0"/>
      <w:marTop w:val="0"/>
      <w:marBottom w:val="0"/>
      <w:divBdr>
        <w:top w:val="none" w:sz="0" w:space="0" w:color="auto"/>
        <w:left w:val="none" w:sz="0" w:space="0" w:color="auto"/>
        <w:bottom w:val="none" w:sz="0" w:space="0" w:color="auto"/>
        <w:right w:val="none" w:sz="0" w:space="0" w:color="auto"/>
      </w:divBdr>
      <w:divsChild>
        <w:div w:id="1057704085">
          <w:marLeft w:val="0"/>
          <w:marRight w:val="0"/>
          <w:marTop w:val="0"/>
          <w:marBottom w:val="0"/>
          <w:divBdr>
            <w:top w:val="none" w:sz="0" w:space="0" w:color="auto"/>
            <w:left w:val="none" w:sz="0" w:space="0" w:color="auto"/>
            <w:bottom w:val="none" w:sz="0" w:space="0" w:color="auto"/>
            <w:right w:val="none" w:sz="0" w:space="0" w:color="auto"/>
          </w:divBdr>
          <w:divsChild>
            <w:div w:id="906040273">
              <w:marLeft w:val="0"/>
              <w:marRight w:val="0"/>
              <w:marTop w:val="0"/>
              <w:marBottom w:val="0"/>
              <w:divBdr>
                <w:top w:val="none" w:sz="0" w:space="0" w:color="auto"/>
                <w:left w:val="none" w:sz="0" w:space="0" w:color="auto"/>
                <w:bottom w:val="none" w:sz="0" w:space="0" w:color="auto"/>
                <w:right w:val="none" w:sz="0" w:space="0" w:color="auto"/>
              </w:divBdr>
              <w:divsChild>
                <w:div w:id="107874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86431">
      <w:bodyDiv w:val="1"/>
      <w:marLeft w:val="0"/>
      <w:marRight w:val="0"/>
      <w:marTop w:val="0"/>
      <w:marBottom w:val="0"/>
      <w:divBdr>
        <w:top w:val="none" w:sz="0" w:space="0" w:color="auto"/>
        <w:left w:val="none" w:sz="0" w:space="0" w:color="auto"/>
        <w:bottom w:val="none" w:sz="0" w:space="0" w:color="auto"/>
        <w:right w:val="none" w:sz="0" w:space="0" w:color="auto"/>
      </w:divBdr>
    </w:div>
    <w:div w:id="708802357">
      <w:bodyDiv w:val="1"/>
      <w:marLeft w:val="0"/>
      <w:marRight w:val="0"/>
      <w:marTop w:val="0"/>
      <w:marBottom w:val="0"/>
      <w:divBdr>
        <w:top w:val="none" w:sz="0" w:space="0" w:color="auto"/>
        <w:left w:val="none" w:sz="0" w:space="0" w:color="auto"/>
        <w:bottom w:val="none" w:sz="0" w:space="0" w:color="auto"/>
        <w:right w:val="none" w:sz="0" w:space="0" w:color="auto"/>
      </w:divBdr>
      <w:divsChild>
        <w:div w:id="1391268483">
          <w:marLeft w:val="0"/>
          <w:marRight w:val="0"/>
          <w:marTop w:val="0"/>
          <w:marBottom w:val="0"/>
          <w:divBdr>
            <w:top w:val="none" w:sz="0" w:space="0" w:color="auto"/>
            <w:left w:val="none" w:sz="0" w:space="0" w:color="auto"/>
            <w:bottom w:val="none" w:sz="0" w:space="0" w:color="auto"/>
            <w:right w:val="none" w:sz="0" w:space="0" w:color="auto"/>
          </w:divBdr>
          <w:divsChild>
            <w:div w:id="2049406659">
              <w:marLeft w:val="0"/>
              <w:marRight w:val="0"/>
              <w:marTop w:val="0"/>
              <w:marBottom w:val="0"/>
              <w:divBdr>
                <w:top w:val="none" w:sz="0" w:space="0" w:color="auto"/>
                <w:left w:val="none" w:sz="0" w:space="0" w:color="auto"/>
                <w:bottom w:val="none" w:sz="0" w:space="0" w:color="auto"/>
                <w:right w:val="none" w:sz="0" w:space="0" w:color="auto"/>
              </w:divBdr>
              <w:divsChild>
                <w:div w:id="5396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5635">
      <w:bodyDiv w:val="1"/>
      <w:marLeft w:val="0"/>
      <w:marRight w:val="0"/>
      <w:marTop w:val="0"/>
      <w:marBottom w:val="0"/>
      <w:divBdr>
        <w:top w:val="none" w:sz="0" w:space="0" w:color="auto"/>
        <w:left w:val="none" w:sz="0" w:space="0" w:color="auto"/>
        <w:bottom w:val="none" w:sz="0" w:space="0" w:color="auto"/>
        <w:right w:val="none" w:sz="0" w:space="0" w:color="auto"/>
      </w:divBdr>
      <w:divsChild>
        <w:div w:id="1460606826">
          <w:marLeft w:val="0"/>
          <w:marRight w:val="0"/>
          <w:marTop w:val="0"/>
          <w:marBottom w:val="0"/>
          <w:divBdr>
            <w:top w:val="none" w:sz="0" w:space="0" w:color="auto"/>
            <w:left w:val="none" w:sz="0" w:space="0" w:color="auto"/>
            <w:bottom w:val="none" w:sz="0" w:space="0" w:color="auto"/>
            <w:right w:val="none" w:sz="0" w:space="0" w:color="auto"/>
          </w:divBdr>
          <w:divsChild>
            <w:div w:id="1120034818">
              <w:marLeft w:val="0"/>
              <w:marRight w:val="0"/>
              <w:marTop w:val="0"/>
              <w:marBottom w:val="0"/>
              <w:divBdr>
                <w:top w:val="none" w:sz="0" w:space="0" w:color="auto"/>
                <w:left w:val="none" w:sz="0" w:space="0" w:color="auto"/>
                <w:bottom w:val="none" w:sz="0" w:space="0" w:color="auto"/>
                <w:right w:val="none" w:sz="0" w:space="0" w:color="auto"/>
              </w:divBdr>
              <w:divsChild>
                <w:div w:id="33719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16179">
      <w:bodyDiv w:val="1"/>
      <w:marLeft w:val="0"/>
      <w:marRight w:val="0"/>
      <w:marTop w:val="0"/>
      <w:marBottom w:val="0"/>
      <w:divBdr>
        <w:top w:val="none" w:sz="0" w:space="0" w:color="auto"/>
        <w:left w:val="none" w:sz="0" w:space="0" w:color="auto"/>
        <w:bottom w:val="none" w:sz="0" w:space="0" w:color="auto"/>
        <w:right w:val="none" w:sz="0" w:space="0" w:color="auto"/>
      </w:divBdr>
      <w:divsChild>
        <w:div w:id="1515653609">
          <w:marLeft w:val="0"/>
          <w:marRight w:val="0"/>
          <w:marTop w:val="0"/>
          <w:marBottom w:val="0"/>
          <w:divBdr>
            <w:top w:val="none" w:sz="0" w:space="0" w:color="auto"/>
            <w:left w:val="none" w:sz="0" w:space="0" w:color="auto"/>
            <w:bottom w:val="none" w:sz="0" w:space="0" w:color="auto"/>
            <w:right w:val="none" w:sz="0" w:space="0" w:color="auto"/>
          </w:divBdr>
          <w:divsChild>
            <w:div w:id="2033451828">
              <w:marLeft w:val="0"/>
              <w:marRight w:val="0"/>
              <w:marTop w:val="0"/>
              <w:marBottom w:val="0"/>
              <w:divBdr>
                <w:top w:val="none" w:sz="0" w:space="0" w:color="auto"/>
                <w:left w:val="none" w:sz="0" w:space="0" w:color="auto"/>
                <w:bottom w:val="none" w:sz="0" w:space="0" w:color="auto"/>
                <w:right w:val="none" w:sz="0" w:space="0" w:color="auto"/>
              </w:divBdr>
              <w:divsChild>
                <w:div w:id="64323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978">
      <w:bodyDiv w:val="1"/>
      <w:marLeft w:val="0"/>
      <w:marRight w:val="0"/>
      <w:marTop w:val="0"/>
      <w:marBottom w:val="0"/>
      <w:divBdr>
        <w:top w:val="none" w:sz="0" w:space="0" w:color="auto"/>
        <w:left w:val="none" w:sz="0" w:space="0" w:color="auto"/>
        <w:bottom w:val="none" w:sz="0" w:space="0" w:color="auto"/>
        <w:right w:val="none" w:sz="0" w:space="0" w:color="auto"/>
      </w:divBdr>
    </w:div>
    <w:div w:id="1170754578">
      <w:bodyDiv w:val="1"/>
      <w:marLeft w:val="0"/>
      <w:marRight w:val="0"/>
      <w:marTop w:val="0"/>
      <w:marBottom w:val="0"/>
      <w:divBdr>
        <w:top w:val="none" w:sz="0" w:space="0" w:color="auto"/>
        <w:left w:val="none" w:sz="0" w:space="0" w:color="auto"/>
        <w:bottom w:val="none" w:sz="0" w:space="0" w:color="auto"/>
        <w:right w:val="none" w:sz="0" w:space="0" w:color="auto"/>
      </w:divBdr>
    </w:div>
    <w:div w:id="1180780755">
      <w:bodyDiv w:val="1"/>
      <w:marLeft w:val="0"/>
      <w:marRight w:val="0"/>
      <w:marTop w:val="0"/>
      <w:marBottom w:val="0"/>
      <w:divBdr>
        <w:top w:val="none" w:sz="0" w:space="0" w:color="auto"/>
        <w:left w:val="none" w:sz="0" w:space="0" w:color="auto"/>
        <w:bottom w:val="none" w:sz="0" w:space="0" w:color="auto"/>
        <w:right w:val="none" w:sz="0" w:space="0" w:color="auto"/>
      </w:divBdr>
    </w:div>
    <w:div w:id="1285843568">
      <w:bodyDiv w:val="1"/>
      <w:marLeft w:val="0"/>
      <w:marRight w:val="0"/>
      <w:marTop w:val="0"/>
      <w:marBottom w:val="0"/>
      <w:divBdr>
        <w:top w:val="none" w:sz="0" w:space="0" w:color="auto"/>
        <w:left w:val="none" w:sz="0" w:space="0" w:color="auto"/>
        <w:bottom w:val="none" w:sz="0" w:space="0" w:color="auto"/>
        <w:right w:val="none" w:sz="0" w:space="0" w:color="auto"/>
      </w:divBdr>
      <w:divsChild>
        <w:div w:id="1663192358">
          <w:marLeft w:val="0"/>
          <w:marRight w:val="0"/>
          <w:marTop w:val="0"/>
          <w:marBottom w:val="0"/>
          <w:divBdr>
            <w:top w:val="none" w:sz="0" w:space="0" w:color="auto"/>
            <w:left w:val="none" w:sz="0" w:space="0" w:color="auto"/>
            <w:bottom w:val="none" w:sz="0" w:space="0" w:color="auto"/>
            <w:right w:val="none" w:sz="0" w:space="0" w:color="auto"/>
          </w:divBdr>
          <w:divsChild>
            <w:div w:id="64962954">
              <w:marLeft w:val="0"/>
              <w:marRight w:val="0"/>
              <w:marTop w:val="0"/>
              <w:marBottom w:val="0"/>
              <w:divBdr>
                <w:top w:val="none" w:sz="0" w:space="0" w:color="auto"/>
                <w:left w:val="none" w:sz="0" w:space="0" w:color="auto"/>
                <w:bottom w:val="none" w:sz="0" w:space="0" w:color="auto"/>
                <w:right w:val="none" w:sz="0" w:space="0" w:color="auto"/>
              </w:divBdr>
              <w:divsChild>
                <w:div w:id="5254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23733">
      <w:bodyDiv w:val="1"/>
      <w:marLeft w:val="0"/>
      <w:marRight w:val="0"/>
      <w:marTop w:val="0"/>
      <w:marBottom w:val="0"/>
      <w:divBdr>
        <w:top w:val="none" w:sz="0" w:space="0" w:color="auto"/>
        <w:left w:val="none" w:sz="0" w:space="0" w:color="auto"/>
        <w:bottom w:val="none" w:sz="0" w:space="0" w:color="auto"/>
        <w:right w:val="none" w:sz="0" w:space="0" w:color="auto"/>
      </w:divBdr>
      <w:divsChild>
        <w:div w:id="223950714">
          <w:marLeft w:val="0"/>
          <w:marRight w:val="0"/>
          <w:marTop w:val="0"/>
          <w:marBottom w:val="0"/>
          <w:divBdr>
            <w:top w:val="none" w:sz="0" w:space="0" w:color="auto"/>
            <w:left w:val="none" w:sz="0" w:space="0" w:color="auto"/>
            <w:bottom w:val="none" w:sz="0" w:space="0" w:color="auto"/>
            <w:right w:val="none" w:sz="0" w:space="0" w:color="auto"/>
          </w:divBdr>
        </w:div>
        <w:div w:id="236328946">
          <w:marLeft w:val="0"/>
          <w:marRight w:val="0"/>
          <w:marTop w:val="0"/>
          <w:marBottom w:val="0"/>
          <w:divBdr>
            <w:top w:val="none" w:sz="0" w:space="0" w:color="auto"/>
            <w:left w:val="none" w:sz="0" w:space="0" w:color="auto"/>
            <w:bottom w:val="none" w:sz="0" w:space="0" w:color="auto"/>
            <w:right w:val="none" w:sz="0" w:space="0" w:color="auto"/>
          </w:divBdr>
        </w:div>
        <w:div w:id="239603485">
          <w:marLeft w:val="0"/>
          <w:marRight w:val="0"/>
          <w:marTop w:val="0"/>
          <w:marBottom w:val="0"/>
          <w:divBdr>
            <w:top w:val="none" w:sz="0" w:space="0" w:color="auto"/>
            <w:left w:val="none" w:sz="0" w:space="0" w:color="auto"/>
            <w:bottom w:val="none" w:sz="0" w:space="0" w:color="auto"/>
            <w:right w:val="none" w:sz="0" w:space="0" w:color="auto"/>
          </w:divBdr>
        </w:div>
        <w:div w:id="478110694">
          <w:marLeft w:val="0"/>
          <w:marRight w:val="0"/>
          <w:marTop w:val="0"/>
          <w:marBottom w:val="0"/>
          <w:divBdr>
            <w:top w:val="none" w:sz="0" w:space="0" w:color="auto"/>
            <w:left w:val="none" w:sz="0" w:space="0" w:color="auto"/>
            <w:bottom w:val="none" w:sz="0" w:space="0" w:color="auto"/>
            <w:right w:val="none" w:sz="0" w:space="0" w:color="auto"/>
          </w:divBdr>
        </w:div>
        <w:div w:id="548153051">
          <w:marLeft w:val="0"/>
          <w:marRight w:val="0"/>
          <w:marTop w:val="0"/>
          <w:marBottom w:val="0"/>
          <w:divBdr>
            <w:top w:val="none" w:sz="0" w:space="0" w:color="auto"/>
            <w:left w:val="none" w:sz="0" w:space="0" w:color="auto"/>
            <w:bottom w:val="none" w:sz="0" w:space="0" w:color="auto"/>
            <w:right w:val="none" w:sz="0" w:space="0" w:color="auto"/>
          </w:divBdr>
        </w:div>
        <w:div w:id="743185937">
          <w:marLeft w:val="0"/>
          <w:marRight w:val="0"/>
          <w:marTop w:val="0"/>
          <w:marBottom w:val="0"/>
          <w:divBdr>
            <w:top w:val="none" w:sz="0" w:space="0" w:color="auto"/>
            <w:left w:val="none" w:sz="0" w:space="0" w:color="auto"/>
            <w:bottom w:val="none" w:sz="0" w:space="0" w:color="auto"/>
            <w:right w:val="none" w:sz="0" w:space="0" w:color="auto"/>
          </w:divBdr>
        </w:div>
        <w:div w:id="778329060">
          <w:marLeft w:val="0"/>
          <w:marRight w:val="0"/>
          <w:marTop w:val="0"/>
          <w:marBottom w:val="0"/>
          <w:divBdr>
            <w:top w:val="none" w:sz="0" w:space="0" w:color="auto"/>
            <w:left w:val="none" w:sz="0" w:space="0" w:color="auto"/>
            <w:bottom w:val="none" w:sz="0" w:space="0" w:color="auto"/>
            <w:right w:val="none" w:sz="0" w:space="0" w:color="auto"/>
          </w:divBdr>
        </w:div>
        <w:div w:id="1109007305">
          <w:marLeft w:val="0"/>
          <w:marRight w:val="0"/>
          <w:marTop w:val="0"/>
          <w:marBottom w:val="0"/>
          <w:divBdr>
            <w:top w:val="none" w:sz="0" w:space="0" w:color="auto"/>
            <w:left w:val="none" w:sz="0" w:space="0" w:color="auto"/>
            <w:bottom w:val="none" w:sz="0" w:space="0" w:color="auto"/>
            <w:right w:val="none" w:sz="0" w:space="0" w:color="auto"/>
          </w:divBdr>
        </w:div>
        <w:div w:id="1205294525">
          <w:marLeft w:val="0"/>
          <w:marRight w:val="0"/>
          <w:marTop w:val="0"/>
          <w:marBottom w:val="0"/>
          <w:divBdr>
            <w:top w:val="none" w:sz="0" w:space="0" w:color="auto"/>
            <w:left w:val="none" w:sz="0" w:space="0" w:color="auto"/>
            <w:bottom w:val="none" w:sz="0" w:space="0" w:color="auto"/>
            <w:right w:val="none" w:sz="0" w:space="0" w:color="auto"/>
          </w:divBdr>
        </w:div>
        <w:div w:id="1379476532">
          <w:marLeft w:val="0"/>
          <w:marRight w:val="0"/>
          <w:marTop w:val="0"/>
          <w:marBottom w:val="0"/>
          <w:divBdr>
            <w:top w:val="none" w:sz="0" w:space="0" w:color="auto"/>
            <w:left w:val="none" w:sz="0" w:space="0" w:color="auto"/>
            <w:bottom w:val="none" w:sz="0" w:space="0" w:color="auto"/>
            <w:right w:val="none" w:sz="0" w:space="0" w:color="auto"/>
          </w:divBdr>
        </w:div>
        <w:div w:id="1502433605">
          <w:marLeft w:val="0"/>
          <w:marRight w:val="0"/>
          <w:marTop w:val="0"/>
          <w:marBottom w:val="0"/>
          <w:divBdr>
            <w:top w:val="none" w:sz="0" w:space="0" w:color="auto"/>
            <w:left w:val="none" w:sz="0" w:space="0" w:color="auto"/>
            <w:bottom w:val="none" w:sz="0" w:space="0" w:color="auto"/>
            <w:right w:val="none" w:sz="0" w:space="0" w:color="auto"/>
          </w:divBdr>
        </w:div>
        <w:div w:id="1664235362">
          <w:marLeft w:val="0"/>
          <w:marRight w:val="0"/>
          <w:marTop w:val="0"/>
          <w:marBottom w:val="0"/>
          <w:divBdr>
            <w:top w:val="none" w:sz="0" w:space="0" w:color="auto"/>
            <w:left w:val="none" w:sz="0" w:space="0" w:color="auto"/>
            <w:bottom w:val="none" w:sz="0" w:space="0" w:color="auto"/>
            <w:right w:val="none" w:sz="0" w:space="0" w:color="auto"/>
          </w:divBdr>
        </w:div>
        <w:div w:id="1667710324">
          <w:marLeft w:val="0"/>
          <w:marRight w:val="0"/>
          <w:marTop w:val="0"/>
          <w:marBottom w:val="0"/>
          <w:divBdr>
            <w:top w:val="none" w:sz="0" w:space="0" w:color="auto"/>
            <w:left w:val="none" w:sz="0" w:space="0" w:color="auto"/>
            <w:bottom w:val="none" w:sz="0" w:space="0" w:color="auto"/>
            <w:right w:val="none" w:sz="0" w:space="0" w:color="auto"/>
          </w:divBdr>
        </w:div>
        <w:div w:id="1826697873">
          <w:marLeft w:val="0"/>
          <w:marRight w:val="0"/>
          <w:marTop w:val="0"/>
          <w:marBottom w:val="0"/>
          <w:divBdr>
            <w:top w:val="none" w:sz="0" w:space="0" w:color="auto"/>
            <w:left w:val="none" w:sz="0" w:space="0" w:color="auto"/>
            <w:bottom w:val="none" w:sz="0" w:space="0" w:color="auto"/>
            <w:right w:val="none" w:sz="0" w:space="0" w:color="auto"/>
          </w:divBdr>
        </w:div>
        <w:div w:id="2046052346">
          <w:marLeft w:val="0"/>
          <w:marRight w:val="0"/>
          <w:marTop w:val="0"/>
          <w:marBottom w:val="0"/>
          <w:divBdr>
            <w:top w:val="none" w:sz="0" w:space="0" w:color="auto"/>
            <w:left w:val="none" w:sz="0" w:space="0" w:color="auto"/>
            <w:bottom w:val="none" w:sz="0" w:space="0" w:color="auto"/>
            <w:right w:val="none" w:sz="0" w:space="0" w:color="auto"/>
          </w:divBdr>
        </w:div>
        <w:div w:id="2060208609">
          <w:marLeft w:val="0"/>
          <w:marRight w:val="0"/>
          <w:marTop w:val="0"/>
          <w:marBottom w:val="0"/>
          <w:divBdr>
            <w:top w:val="none" w:sz="0" w:space="0" w:color="auto"/>
            <w:left w:val="none" w:sz="0" w:space="0" w:color="auto"/>
            <w:bottom w:val="none" w:sz="0" w:space="0" w:color="auto"/>
            <w:right w:val="none" w:sz="0" w:space="0" w:color="auto"/>
          </w:divBdr>
        </w:div>
      </w:divsChild>
    </w:div>
    <w:div w:id="1416365023">
      <w:bodyDiv w:val="1"/>
      <w:marLeft w:val="0"/>
      <w:marRight w:val="0"/>
      <w:marTop w:val="0"/>
      <w:marBottom w:val="0"/>
      <w:divBdr>
        <w:top w:val="none" w:sz="0" w:space="0" w:color="auto"/>
        <w:left w:val="none" w:sz="0" w:space="0" w:color="auto"/>
        <w:bottom w:val="none" w:sz="0" w:space="0" w:color="auto"/>
        <w:right w:val="none" w:sz="0" w:space="0" w:color="auto"/>
      </w:divBdr>
      <w:divsChild>
        <w:div w:id="242493108">
          <w:marLeft w:val="0"/>
          <w:marRight w:val="0"/>
          <w:marTop w:val="0"/>
          <w:marBottom w:val="0"/>
          <w:divBdr>
            <w:top w:val="none" w:sz="0" w:space="0" w:color="auto"/>
            <w:left w:val="none" w:sz="0" w:space="0" w:color="auto"/>
            <w:bottom w:val="none" w:sz="0" w:space="0" w:color="auto"/>
            <w:right w:val="none" w:sz="0" w:space="0" w:color="auto"/>
          </w:divBdr>
          <w:divsChild>
            <w:div w:id="468326509">
              <w:marLeft w:val="0"/>
              <w:marRight w:val="0"/>
              <w:marTop w:val="0"/>
              <w:marBottom w:val="0"/>
              <w:divBdr>
                <w:top w:val="none" w:sz="0" w:space="0" w:color="auto"/>
                <w:left w:val="none" w:sz="0" w:space="0" w:color="auto"/>
                <w:bottom w:val="none" w:sz="0" w:space="0" w:color="auto"/>
                <w:right w:val="none" w:sz="0" w:space="0" w:color="auto"/>
              </w:divBdr>
              <w:divsChild>
                <w:div w:id="880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4135">
      <w:bodyDiv w:val="1"/>
      <w:marLeft w:val="0"/>
      <w:marRight w:val="0"/>
      <w:marTop w:val="0"/>
      <w:marBottom w:val="0"/>
      <w:divBdr>
        <w:top w:val="none" w:sz="0" w:space="0" w:color="auto"/>
        <w:left w:val="none" w:sz="0" w:space="0" w:color="auto"/>
        <w:bottom w:val="none" w:sz="0" w:space="0" w:color="auto"/>
        <w:right w:val="none" w:sz="0" w:space="0" w:color="auto"/>
      </w:divBdr>
      <w:divsChild>
        <w:div w:id="1206143924">
          <w:marLeft w:val="0"/>
          <w:marRight w:val="0"/>
          <w:marTop w:val="0"/>
          <w:marBottom w:val="0"/>
          <w:divBdr>
            <w:top w:val="none" w:sz="0" w:space="0" w:color="auto"/>
            <w:left w:val="none" w:sz="0" w:space="0" w:color="auto"/>
            <w:bottom w:val="none" w:sz="0" w:space="0" w:color="auto"/>
            <w:right w:val="none" w:sz="0" w:space="0" w:color="auto"/>
          </w:divBdr>
          <w:divsChild>
            <w:div w:id="920915701">
              <w:marLeft w:val="0"/>
              <w:marRight w:val="0"/>
              <w:marTop w:val="0"/>
              <w:marBottom w:val="0"/>
              <w:divBdr>
                <w:top w:val="none" w:sz="0" w:space="0" w:color="auto"/>
                <w:left w:val="none" w:sz="0" w:space="0" w:color="auto"/>
                <w:bottom w:val="none" w:sz="0" w:space="0" w:color="auto"/>
                <w:right w:val="none" w:sz="0" w:space="0" w:color="auto"/>
              </w:divBdr>
              <w:divsChild>
                <w:div w:id="2544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3937">
      <w:bodyDiv w:val="1"/>
      <w:marLeft w:val="0"/>
      <w:marRight w:val="0"/>
      <w:marTop w:val="0"/>
      <w:marBottom w:val="0"/>
      <w:divBdr>
        <w:top w:val="none" w:sz="0" w:space="0" w:color="auto"/>
        <w:left w:val="none" w:sz="0" w:space="0" w:color="auto"/>
        <w:bottom w:val="none" w:sz="0" w:space="0" w:color="auto"/>
        <w:right w:val="none" w:sz="0" w:space="0" w:color="auto"/>
      </w:divBdr>
    </w:div>
    <w:div w:id="1706323436">
      <w:bodyDiv w:val="1"/>
      <w:marLeft w:val="0"/>
      <w:marRight w:val="0"/>
      <w:marTop w:val="0"/>
      <w:marBottom w:val="0"/>
      <w:divBdr>
        <w:top w:val="none" w:sz="0" w:space="0" w:color="auto"/>
        <w:left w:val="none" w:sz="0" w:space="0" w:color="auto"/>
        <w:bottom w:val="none" w:sz="0" w:space="0" w:color="auto"/>
        <w:right w:val="none" w:sz="0" w:space="0" w:color="auto"/>
      </w:divBdr>
    </w:div>
    <w:div w:id="1833905082">
      <w:bodyDiv w:val="1"/>
      <w:marLeft w:val="0"/>
      <w:marRight w:val="0"/>
      <w:marTop w:val="0"/>
      <w:marBottom w:val="0"/>
      <w:divBdr>
        <w:top w:val="none" w:sz="0" w:space="0" w:color="auto"/>
        <w:left w:val="none" w:sz="0" w:space="0" w:color="auto"/>
        <w:bottom w:val="none" w:sz="0" w:space="0" w:color="auto"/>
        <w:right w:val="none" w:sz="0" w:space="0" w:color="auto"/>
      </w:divBdr>
      <w:divsChild>
        <w:div w:id="1774780669">
          <w:marLeft w:val="0"/>
          <w:marRight w:val="0"/>
          <w:marTop w:val="0"/>
          <w:marBottom w:val="0"/>
          <w:divBdr>
            <w:top w:val="none" w:sz="0" w:space="0" w:color="auto"/>
            <w:left w:val="none" w:sz="0" w:space="0" w:color="auto"/>
            <w:bottom w:val="none" w:sz="0" w:space="0" w:color="auto"/>
            <w:right w:val="none" w:sz="0" w:space="0" w:color="auto"/>
          </w:divBdr>
          <w:divsChild>
            <w:div w:id="660234533">
              <w:marLeft w:val="0"/>
              <w:marRight w:val="0"/>
              <w:marTop w:val="0"/>
              <w:marBottom w:val="0"/>
              <w:divBdr>
                <w:top w:val="none" w:sz="0" w:space="0" w:color="auto"/>
                <w:left w:val="none" w:sz="0" w:space="0" w:color="auto"/>
                <w:bottom w:val="none" w:sz="0" w:space="0" w:color="auto"/>
                <w:right w:val="none" w:sz="0" w:space="0" w:color="auto"/>
              </w:divBdr>
              <w:divsChild>
                <w:div w:id="111597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6681">
      <w:bodyDiv w:val="1"/>
      <w:marLeft w:val="0"/>
      <w:marRight w:val="0"/>
      <w:marTop w:val="0"/>
      <w:marBottom w:val="0"/>
      <w:divBdr>
        <w:top w:val="none" w:sz="0" w:space="0" w:color="auto"/>
        <w:left w:val="none" w:sz="0" w:space="0" w:color="auto"/>
        <w:bottom w:val="none" w:sz="0" w:space="0" w:color="auto"/>
        <w:right w:val="none" w:sz="0" w:space="0" w:color="auto"/>
      </w:divBdr>
    </w:div>
    <w:div w:id="1964605246">
      <w:bodyDiv w:val="1"/>
      <w:marLeft w:val="0"/>
      <w:marRight w:val="0"/>
      <w:marTop w:val="0"/>
      <w:marBottom w:val="0"/>
      <w:divBdr>
        <w:top w:val="none" w:sz="0" w:space="0" w:color="auto"/>
        <w:left w:val="none" w:sz="0" w:space="0" w:color="auto"/>
        <w:bottom w:val="none" w:sz="0" w:space="0" w:color="auto"/>
        <w:right w:val="none" w:sz="0" w:space="0" w:color="auto"/>
      </w:divBdr>
      <w:divsChild>
        <w:div w:id="863787701">
          <w:marLeft w:val="0"/>
          <w:marRight w:val="0"/>
          <w:marTop w:val="0"/>
          <w:marBottom w:val="0"/>
          <w:divBdr>
            <w:top w:val="none" w:sz="0" w:space="0" w:color="auto"/>
            <w:left w:val="none" w:sz="0" w:space="0" w:color="auto"/>
            <w:bottom w:val="none" w:sz="0" w:space="0" w:color="auto"/>
            <w:right w:val="none" w:sz="0" w:space="0" w:color="auto"/>
          </w:divBdr>
          <w:divsChild>
            <w:div w:id="1874071948">
              <w:marLeft w:val="0"/>
              <w:marRight w:val="0"/>
              <w:marTop w:val="0"/>
              <w:marBottom w:val="0"/>
              <w:divBdr>
                <w:top w:val="none" w:sz="0" w:space="0" w:color="auto"/>
                <w:left w:val="none" w:sz="0" w:space="0" w:color="auto"/>
                <w:bottom w:val="none" w:sz="0" w:space="0" w:color="auto"/>
                <w:right w:val="none" w:sz="0" w:space="0" w:color="auto"/>
              </w:divBdr>
              <w:divsChild>
                <w:div w:id="19293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9036">
      <w:bodyDiv w:val="1"/>
      <w:marLeft w:val="0"/>
      <w:marRight w:val="0"/>
      <w:marTop w:val="0"/>
      <w:marBottom w:val="0"/>
      <w:divBdr>
        <w:top w:val="none" w:sz="0" w:space="0" w:color="auto"/>
        <w:left w:val="none" w:sz="0" w:space="0" w:color="auto"/>
        <w:bottom w:val="none" w:sz="0" w:space="0" w:color="auto"/>
        <w:right w:val="none" w:sz="0" w:space="0" w:color="auto"/>
      </w:divBdr>
      <w:divsChild>
        <w:div w:id="188876003">
          <w:marLeft w:val="0"/>
          <w:marRight w:val="0"/>
          <w:marTop w:val="0"/>
          <w:marBottom w:val="0"/>
          <w:divBdr>
            <w:top w:val="none" w:sz="0" w:space="0" w:color="auto"/>
            <w:left w:val="none" w:sz="0" w:space="0" w:color="auto"/>
            <w:bottom w:val="none" w:sz="0" w:space="0" w:color="auto"/>
            <w:right w:val="none" w:sz="0" w:space="0" w:color="auto"/>
          </w:divBdr>
          <w:divsChild>
            <w:div w:id="925070034">
              <w:marLeft w:val="0"/>
              <w:marRight w:val="0"/>
              <w:marTop w:val="0"/>
              <w:marBottom w:val="0"/>
              <w:divBdr>
                <w:top w:val="none" w:sz="0" w:space="0" w:color="auto"/>
                <w:left w:val="none" w:sz="0" w:space="0" w:color="auto"/>
                <w:bottom w:val="none" w:sz="0" w:space="0" w:color="auto"/>
                <w:right w:val="none" w:sz="0" w:space="0" w:color="auto"/>
              </w:divBdr>
              <w:divsChild>
                <w:div w:id="4818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vng.nl/projecten/gib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formatiebeveiligingsdienst.nl/product/handreiking-service-level-agreements-sl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creativecommons.org/licenses/by-nc-sa/4.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hyperlink" Target="https://www.informatiebeveiligingsdienst.nl/product/inkoopvoorwaarden-en-informatiebeveiligingsei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informatiebeveiligingsdienst.nl/product/handleiding-screening-personeel/" TargetMode="External"/><Relationship Id="rId10" Type="http://schemas.openxmlformats.org/officeDocument/2006/relationships/endnotes" Target="endnotes.xml"/><Relationship Id="rId19" Type="http://schemas.openxmlformats.org/officeDocument/2006/relationships/hyperlink" Target="https://www.informatiebeveiligingsdienst.nl/product/baseline-informatiebeveiliging-overheid-bi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nformatiebeveiligingsdienst.nl/product/geheimhoudingsverklaringe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9E5C58239B0A4BBFC1D15A9FB564C7" ma:contentTypeVersion="12" ma:contentTypeDescription="Een nieuw document maken." ma:contentTypeScope="" ma:versionID="34828d0afe2719eab7095e536612f10b">
  <xsd:schema xmlns:xsd="http://www.w3.org/2001/XMLSchema" xmlns:xs="http://www.w3.org/2001/XMLSchema" xmlns:p="http://schemas.microsoft.com/office/2006/metadata/properties" xmlns:ns2="54ca84a0-1bf9-4034-9a36-86e0c8c11553" xmlns:ns3="8e883c61-fc1d-48f1-84ae-af2bff4a7d55" targetNamespace="http://schemas.microsoft.com/office/2006/metadata/properties" ma:root="true" ma:fieldsID="4800cf769745b5ebd59b17422c9686e1" ns2:_="" ns3:_="">
    <xsd:import namespace="54ca84a0-1bf9-4034-9a36-86e0c8c11553"/>
    <xsd:import namespace="8e883c61-fc1d-48f1-84ae-af2bff4a7d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a84a0-1bf9-4034-9a36-86e0c8c11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883c61-fc1d-48f1-84ae-af2bff4a7d5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96AA26-0B3A-4884-A255-A54734C2AF89}">
  <ds:schemaRefs>
    <ds:schemaRef ds:uri="http://schemas.openxmlformats.org/officeDocument/2006/bibliography"/>
  </ds:schemaRefs>
</ds:datastoreItem>
</file>

<file path=customXml/itemProps2.xml><?xml version="1.0" encoding="utf-8"?>
<ds:datastoreItem xmlns:ds="http://schemas.openxmlformats.org/officeDocument/2006/customXml" ds:itemID="{F9E535A3-CC9C-4EBD-B726-D703171322A3}">
  <ds:schemaRefs>
    <ds:schemaRef ds:uri="http://schemas.microsoft.com/sharepoint/v3/contenttype/forms"/>
  </ds:schemaRefs>
</ds:datastoreItem>
</file>

<file path=customXml/itemProps3.xml><?xml version="1.0" encoding="utf-8"?>
<ds:datastoreItem xmlns:ds="http://schemas.openxmlformats.org/officeDocument/2006/customXml" ds:itemID="{288250AE-3DF2-4210-BCB3-B98388C2A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a84a0-1bf9-4034-9a36-86e0c8c11553"/>
    <ds:schemaRef ds:uri="8e883c61-fc1d-48f1-84ae-af2bff4a7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6BF4C4-FA00-47F7-A92C-782B55A3F8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1818</Words>
  <Characters>11821</Characters>
  <Application>Microsoft Office Word</Application>
  <DocSecurity>2</DocSecurity>
  <Lines>268</Lines>
  <Paragraphs>154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2024-09-28T10:58:00Z</dcterms:created>
  <dcterms:modified xsi:type="dcterms:W3CDTF">2024-09-28T12:37:00Z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0x010100A39E5C58239B0A4BBFC1D15A9FB564C7</vt:lpwstr>
  </property>
</Properties>
</file>